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C3" w:rsidRPr="008157C3" w:rsidRDefault="008157C3" w:rsidP="008157C3">
      <w:pPr>
        <w:tabs>
          <w:tab w:val="left" w:pos="936"/>
          <w:tab w:val="left" w:pos="1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  <w:lang w:eastAsia="ru-RU"/>
        </w:rPr>
      </w:pPr>
      <w:r w:rsidRPr="008157C3">
        <w:rPr>
          <w:rFonts w:ascii="Times New Roman" w:hAnsi="Times New Roman" w:cs="Times New Roman"/>
          <w:b/>
          <w:bCs/>
          <w:noProof/>
          <w:color w:val="333333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11D65E50" wp14:editId="67ECE73F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11505252" cy="9154160"/>
            <wp:effectExtent l="0" t="0" r="1270" b="8890"/>
            <wp:wrapNone/>
            <wp:docPr id="20" name="Рисунок 20" descr="C:\Users\home\Downloads\о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ome\Downloads\ор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252" cy="9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7C3" w:rsidRPr="008157C3" w:rsidRDefault="008157C3" w:rsidP="008157C3">
      <w:pPr>
        <w:tabs>
          <w:tab w:val="left" w:pos="936"/>
          <w:tab w:val="left" w:pos="1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  <w:lang w:eastAsia="ru-RU"/>
        </w:rPr>
      </w:pPr>
    </w:p>
    <w:p w:rsidR="008157C3" w:rsidRPr="008157C3" w:rsidRDefault="008157C3" w:rsidP="008157C3">
      <w:pPr>
        <w:tabs>
          <w:tab w:val="left" w:pos="936"/>
          <w:tab w:val="left" w:pos="1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72"/>
          <w:szCs w:val="72"/>
        </w:rPr>
      </w:pPr>
      <w:r w:rsidRPr="008157C3">
        <w:rPr>
          <w:rFonts w:ascii="Times New Roman" w:hAnsi="Times New Roman" w:cs="Times New Roman"/>
          <w:b/>
          <w:bCs/>
          <w:noProof/>
          <w:color w:val="333333"/>
          <w:sz w:val="72"/>
          <w:szCs w:val="72"/>
          <w:lang w:eastAsia="ru-RU"/>
        </w:rPr>
        <w:t>Картотека опытов и экспериментов по ФЭМП</w:t>
      </w:r>
    </w:p>
    <w:p w:rsidR="008157C3" w:rsidRPr="008157C3" w:rsidRDefault="008157C3" w:rsidP="008157C3">
      <w:pPr>
        <w:tabs>
          <w:tab w:val="left" w:pos="4344"/>
        </w:tabs>
        <w:jc w:val="center"/>
        <w:rPr>
          <w:rFonts w:ascii="Times New Roman" w:hAnsi="Times New Roman" w:cs="Times New Roman"/>
          <w:b/>
          <w:bCs/>
          <w:color w:val="333333"/>
          <w:sz w:val="72"/>
          <w:szCs w:val="72"/>
        </w:rPr>
      </w:pPr>
      <w:r w:rsidRPr="008157C3">
        <w:rPr>
          <w:rFonts w:ascii="Times New Roman" w:hAnsi="Times New Roman" w:cs="Times New Roman"/>
          <w:b/>
          <w:bCs/>
          <w:color w:val="333333"/>
          <w:sz w:val="72"/>
          <w:szCs w:val="72"/>
        </w:rPr>
        <w:br w:type="page"/>
      </w:r>
    </w:p>
    <w:p w:rsidR="00D93846" w:rsidRPr="008157C3" w:rsidRDefault="00D93846" w:rsidP="008157C3">
      <w:pPr>
        <w:tabs>
          <w:tab w:val="left" w:pos="936"/>
          <w:tab w:val="left" w:pos="1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7C3" w:rsidRPr="008157C3" w:rsidRDefault="008157C3" w:rsidP="008157C3">
      <w:pPr>
        <w:tabs>
          <w:tab w:val="left" w:pos="1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1068" w:type="dxa"/>
        <w:tblLook w:val="04A0" w:firstRow="1" w:lastRow="0" w:firstColumn="1" w:lastColumn="0" w:noHBand="0" w:noVBand="1"/>
      </w:tblPr>
      <w:tblGrid>
        <w:gridCol w:w="4482"/>
        <w:gridCol w:w="4515"/>
        <w:gridCol w:w="4495"/>
      </w:tblGrid>
      <w:tr w:rsidR="00D1122A" w:rsidRPr="008157C3" w:rsidTr="00D1122A">
        <w:tc>
          <w:tcPr>
            <w:tcW w:w="4853" w:type="dxa"/>
          </w:tcPr>
          <w:p w:rsidR="00D1122A" w:rsidRPr="008157C3" w:rsidRDefault="008157C3" w:rsidP="008157C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0EE37C5" wp14:editId="1DDE2DFA">
                  <wp:simplePos x="0" y="0"/>
                  <wp:positionH relativeFrom="column">
                    <wp:posOffset>-1706245</wp:posOffset>
                  </wp:positionH>
                  <wp:positionV relativeFrom="paragraph">
                    <wp:posOffset>-2016760</wp:posOffset>
                  </wp:positionV>
                  <wp:extent cx="11460480" cy="9364980"/>
                  <wp:effectExtent l="0" t="0" r="7620" b="7620"/>
                  <wp:wrapNone/>
                  <wp:docPr id="28" name="Рисунок 28" descr="C:\Users\home\Downloads\о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home\Downloads\о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480" cy="936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«Подбери игрушку»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в счете предметов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 названному числу и запоминании его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учить находить равное количество игрушек.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объясняет детям, что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они будут учиться отсчитывать столько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игрушек, сколько он скажет. По очереди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вызывает детей и дает им задание принести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определенное число игрушек и поставить на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тот или иной стол. Другим детям поручает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проверить, верно, ли выполнено задание, а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для этого сосчитать игрушки, например: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«Сережа, принеси 3 пирамидки и поставь на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этот стол. Витя, проверь, сколько пирамидок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принес Сережа». В результате на одном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столе оказывается 2 игрушки, на втором-3,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 третьем-4, на четвертом-5. Затем детям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предлагается отсчитать определенное число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игрушек и поставить на тот стол, где столько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же таких игрушек, так, чтобы было видно,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что их поровну. Выполнив задание, ребенок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рассказывает, что сделал. Другой ребенок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проверяет, верно ли выполнено задание.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4853" w:type="dxa"/>
          </w:tcPr>
          <w:p w:rsidR="00D1122A" w:rsidRPr="008157C3" w:rsidRDefault="00D1122A" w:rsidP="008157C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«Подбери фигуру»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закрепить умение различать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геометрические фигуры: прямоугольник,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треугольник, квадрат, круг, овал.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Материал: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 каждого ребенка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карточки, на которых нарисованы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прямоугольник, квадрат и треугольник, цвет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 форма варьируются.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Содержание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Сначала В. предлагает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обвести пальчиком фигуры, нарисованные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 карточках. Потом он предъявляет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таблицу, на которой нарисованы эти же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фигуры, но другого цвета и размера, чем у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детей, и, указывая на одну из фигур,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говорит: «У меня большой желтый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треугольник, а у вас?» И т. д. Вызывает 2-3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детей, просит их назвать цвет и размер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(большой, маленький своей фигуры данного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вида). «У меня маленький синий квадрат».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«Встань на место»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детей в нахождении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местоположения: впереди, сзади, слева,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справа, перед, за.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по очереди вызывает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детей, указывает, где им надо встать: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«Сережа подойди ко мне, Коля, встань так,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чтобы Сережа был сзади тебя. Вера встань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перед Ирой» И т. д. Вызвав 5-6 детей,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воспитатель просит их назвать, кто впереди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 сзади их стоит. Далее детям предлагают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повернуться налево или направо и опять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назвать, кто и где от них стоит.</w:t>
            </w:r>
          </w:p>
        </w:tc>
        <w:tc>
          <w:tcPr>
            <w:tcW w:w="4854" w:type="dxa"/>
          </w:tcPr>
          <w:p w:rsidR="00D1122A" w:rsidRPr="008157C3" w:rsidRDefault="00D1122A" w:rsidP="008157C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«Назови и сосчитай»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учить детей считать звуки,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называя итоговое число.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 лучше начать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 счета игрушек, вызвав к столу 2-3 детей,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после этого сказать, что дети хорошо умеют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считать игрушки, вещи, а сегодня они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научатся считать звуки.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В. 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 детям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сосчитать, помогая рукой, сколько раз он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ударит по столу. Он показывает, как надо в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такт ударам производить взмах кистью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правой руки, стоящей на локте. Удары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производят негромко и не слишком часто,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чтобы дети успевали их считать. Сначала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извлекают не более 1-3 звуков и только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тогда, когда дети перестанут ошибаться, количество ударов увеличивается. Далее,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предлагается воспроизвести указанное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количество звуков. Педагог по очереди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вызывает детей к столу и предлагает им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ударить молоточком, палочкой о палочку 2-5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раз. В заключение всем детям предлагают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поднять руку (наклониться вперед, присесть)</w:t>
            </w:r>
            <w:r w:rsidRPr="00815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столько раз, сколько раз ударит молоточек.</w:t>
            </w:r>
          </w:p>
        </w:tc>
      </w:tr>
    </w:tbl>
    <w:p w:rsidR="00D1122A" w:rsidRPr="008157C3" w:rsidRDefault="00D1122A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13622" w:type="dxa"/>
        <w:tblInd w:w="1068" w:type="dxa"/>
        <w:tblLook w:val="04A0" w:firstRow="1" w:lastRow="0" w:firstColumn="1" w:lastColumn="0" w:noHBand="0" w:noVBand="1"/>
      </w:tblPr>
      <w:tblGrid>
        <w:gridCol w:w="4523"/>
        <w:gridCol w:w="4534"/>
        <w:gridCol w:w="4565"/>
      </w:tblGrid>
      <w:tr w:rsidR="00D1122A" w:rsidRPr="008157C3" w:rsidTr="00D1122A">
        <w:trPr>
          <w:trHeight w:val="7634"/>
        </w:trPr>
        <w:tc>
          <w:tcPr>
            <w:tcW w:w="4523" w:type="dxa"/>
          </w:tcPr>
          <w:p w:rsidR="00D1122A" w:rsidRPr="008157C3" w:rsidRDefault="005B649A" w:rsidP="008157C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C326D5B" wp14:editId="059A009F">
                  <wp:simplePos x="0" y="0"/>
                  <wp:positionH relativeFrom="column">
                    <wp:posOffset>-2148205</wp:posOffset>
                  </wp:positionH>
                  <wp:positionV relativeFrom="paragraph">
                    <wp:posOffset>-2572945</wp:posOffset>
                  </wp:positionV>
                  <wp:extent cx="11902440" cy="9921800"/>
                  <wp:effectExtent l="0" t="0" r="3810" b="3810"/>
                  <wp:wrapNone/>
                  <wp:docPr id="22" name="Рисунок 22" descr="C:\Users\home\Downloads\о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home\Downloads\о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772" cy="992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«Хватит ли?»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учить детей видеть равенство и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неравенство групп предметов разного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размера, подвести к понятию, что число не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зависит от размера.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предлагает угостить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зверей. Предварительно выясняет: «Хватит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ли зайчикам морковок, белочкам орехов?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Как узнать? Как проверить? Дети считают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игрушки, сравнивают их число, затем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угощают зверят, прикладывая мелкие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игрушки к крупным. Выявив равенство ж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неравенство числа игрушек в группе, они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добавляют недостающий предмет или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убирают лишний.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«Собери фигуру»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учить вести счет предметов,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образующих какую-либо фигуру.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предлагает детям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подвинуть к себе тарелочку с палочками и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спрашивает: «Какого цвета палочки? По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сколку палочек каждого цвета? Предлагает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разложить палочки каждого цвета так, чтобы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получились разные фигуры. После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выполнения задания дети еще раз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пересчитывают палочки. Выясняют, сколько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палочек пошло на каждую фигуру. Педагог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обращает внимание на то, что палочки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расположены по-разному, но их поровну - по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4 «Как доказать, что палочек поровну? Дети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раскладывают палочки рядами одну под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другой.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4534" w:type="dxa"/>
          </w:tcPr>
          <w:p w:rsidR="00D1122A" w:rsidRPr="008157C3" w:rsidRDefault="00D1122A" w:rsidP="008157C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«Назови свой автобус»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в различении круга,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квадрата, прямоугольника, треугольника,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находить одинаковые по форме фигуры,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отличающиеся цветом и размером,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ставит на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некотором расстоянии друг от друга 4 стула,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 которым прикреплены модели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треугольника, прямоугольника и т. д. (марки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автобусов). Дети садятся в автобусы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(становится в 3 колонны за стульями).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Педагог-кондуктор раздает им билеты. На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каждом билете такая же фигура как на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автобусе. На сигнал «Остановка!» дети идут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гулять, а педагог меняет модели местами. На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сигнал «В автобус» дети находят сбои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автобус и становятся друг за другом. Игру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повторяют 2-3 раза.</w:t>
            </w:r>
          </w:p>
          <w:p w:rsidR="00D1122A" w:rsidRPr="008157C3" w:rsidRDefault="00D1122A" w:rsidP="008157C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«Вчера, сегодня, завтра»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игровой форме упражнять в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активном различении временных понятий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«вчера», «сегодня», «завтра».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 углам игровой</w:t>
            </w:r>
            <w:r w:rsidR="000302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комнаты мелом рисуют три домика. Это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«вчера», «сегодня», «завтра». В каждом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домике по одной плоской модели,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отражающей конкретное временное понятие.</w:t>
            </w:r>
            <w:r w:rsidR="000302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Дети, идут по кругу, читают при этом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четверостишие из знакомого стихотворения.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 окончании останавливаются, 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воспитатель громко говорит: «Да, да, да, это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было … вчера!» Дети бегут к домику под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названием «вчера». Затем возвращаются в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круг, игра продолжается</w:t>
            </w:r>
          </w:p>
        </w:tc>
        <w:tc>
          <w:tcPr>
            <w:tcW w:w="4565" w:type="dxa"/>
          </w:tcPr>
          <w:p w:rsidR="00D1122A" w:rsidRPr="008157C3" w:rsidRDefault="00D1122A" w:rsidP="008157C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«На птицефабрике»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детей в счете в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пределах, показать независимость числа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предметов от площади, которую они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занимают.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Содержание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В.: «Сегодня мы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пойдем на экскурсию - на птицефабрику.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Здесь живут куры и цыплята. На верхней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жердочке сидят 6 кур, на нижней - 5 цыплят.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Сравнивают курочек и цыплят, определяют,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что цыплят меньше чем курочек. «Один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цыпленок убежал. Что нужно сделать, чтобы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курочек и цыплят стало поровну? (Нужно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найти 1 цыпленка и вернуть курочке). Игра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повторяется. В. незаметно убирает курицу,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дети ищут маму-курицу для цыпленка, и т. д.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«Расскажи про свой узор»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учить овладевать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пространственными представлениями: слева,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справа, вверху, внизу.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 каждого ребенка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картинка (коврик с узором). Дети должны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рассказать, как расположены элементы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узора: в правом верхнем углу - круг, в левом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верхнем углу – квадрат. В левом нижнем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углу - овал, в правом нижнем углу -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прямоугольник, в середине - круг. Можно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дать задание рассказать об узоре, который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они рисовали на занятии по рисованию.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Например, в середине большой круг - от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него отходят лучи, в каждом углу цветы.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Вверху и внизу - волнистые линии, справа 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слева - по одной волнистой линии с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листочками и т. д.</w:t>
            </w:r>
          </w:p>
        </w:tc>
      </w:tr>
    </w:tbl>
    <w:p w:rsidR="00D1122A" w:rsidRPr="008157C3" w:rsidRDefault="00D1122A" w:rsidP="0081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22A" w:rsidRPr="008157C3" w:rsidRDefault="00D1122A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7C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1122A" w:rsidRPr="008157C3" w:rsidTr="00D1122A">
        <w:tc>
          <w:tcPr>
            <w:tcW w:w="4853" w:type="dxa"/>
          </w:tcPr>
          <w:p w:rsidR="00D1122A" w:rsidRPr="008157C3" w:rsidRDefault="005B649A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EB2F97B" wp14:editId="6319C3F7">
                  <wp:simplePos x="0" y="0"/>
                  <wp:positionH relativeFrom="column">
                    <wp:posOffset>-1035685</wp:posOffset>
                  </wp:positionH>
                  <wp:positionV relativeFrom="paragraph">
                    <wp:posOffset>-1284605</wp:posOffset>
                  </wp:positionV>
                  <wp:extent cx="10927080" cy="8633460"/>
                  <wp:effectExtent l="0" t="0" r="7620" b="0"/>
                  <wp:wrapNone/>
                  <wp:docPr id="23" name="Рисунок 23" descr="C:\Users\home\Downloads\о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home\Downloads\о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080" cy="863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«Посчитай птичек»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показать образование чисел 6 и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7, научить детей вести счет в пределах 7.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D1122A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Педагог выставляет на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наборном полотне в один ряд 2 группы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картинок(снегирей и синичек(на некотором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расстоянии одну от другой и спрашивает: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«Как называют этих птиц? Поровну ли их?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Как проверить?» Ребенок размещает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картинки в 2 ряда, одну под другой.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Выясняет, что птиц поровну, по 5. В.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добавляет синичку и спрашивает: «Сколько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стало синичек? Как получилось 6 синичек?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Сколько было? Сколько добавили? Сколько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стало? Каких птиц получилось больше?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Сколько их? Каких меньше? Сколько их?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Какое число больше:6 или 6?Какое меньше?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Как сделать, чтобы птиц стало поровну по 6.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(Подчеркивает, если одну птицу убрать, то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тоже станет поровну по 5). Убирает 1 синицу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 спрашивает: «Сколько их стало? Как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получилось число 5». Снова добавляет по 1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птичке в каждом ряду и предлагает всем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детям сосчитать птиц. Аналогичным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образом знакомит с числом 7.</w:t>
            </w:r>
            <w:r w:rsidR="00D1122A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4853" w:type="dxa"/>
          </w:tcPr>
          <w:p w:rsidR="00D1122A" w:rsidRPr="008157C3" w:rsidRDefault="003C103C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«Где фигура»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учить правильно называть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фигуры и их пространственное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расположение: посередине, вверху, внизу,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слева, справа; запоминать расположение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фигур.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объясняет задание: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«Сегодня мы будем учиться запоминать, где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какая фигура находится. Для этого их нужно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назвать по порядку: сначала фигуру,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расположенную в центре (посередине), затем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вверху, внизу, слева, справа». Вызывает 1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ребенка. Он по порядку показывает 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называет фигуры, место их расположения.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Другому ребенку показывает. Другому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ребенку предлагают разложить фигуры, как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он хочет, назвать их место расположения.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Затем ребенок становится спиной к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фланелеграфу, а воспитатель меняет фигуры,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расположенные слева и справа. Ребенок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поворачивается и отгадывает, что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изменилось. Затем все дети называют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фигуры и закрывают глаза. Педагог меняет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местами фигуры. Открыв глаза, дети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угадывают, что изменилось.</w:t>
            </w:r>
          </w:p>
        </w:tc>
        <w:tc>
          <w:tcPr>
            <w:tcW w:w="4854" w:type="dxa"/>
          </w:tcPr>
          <w:p w:rsidR="00D1122A" w:rsidRPr="008157C3" w:rsidRDefault="003C103C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«Почему овал не катится?»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познакомить детей с фигурой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овальной формы, учить различать круг 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фигуру овальной формы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 фланелеграфе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размещают модели геометрических фигур: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круга, квадрата, прямоугольника,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треугольника. Сначала один ребенок,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вызванный к фланелеграфу, называет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фигуры, а за тем, это делают все дети вместе.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Ребенку предлагают показать круг. Вопрос: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«Чем отличается круг от остальных фигур?»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Ребенок обводит круг пальцем, пробует его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покатить. В. обобщает ответы детей: у круга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нет углов, а у остальных фигур есть углы. На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фланелеграфе размещают 2 круга и 2 фигуры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овальной формы разного цвета и размера.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«Посмотрите на эти фигуры. Есть ли среди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них круги? Одному из детей предлагают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показать круги. Внимание детей обращают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 то, что на фланелеграфе не только круги,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но и другие фигуры, похожие на круг. Это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фигура овальной формы. В. учит отличать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их от кругов; спрашивает: «Чем фигуры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овальной формы похожи на круги? (У фигур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овальной формы тоже нет углов). Ребенку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предлагают показать круг, фигуру овальной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формы. Выясняется, что круг катится, 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фигура овальной формы нет.(почему?) Затем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выясняют, чем отличается фигура овальной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формы от круга? (фигура овальной формы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вытянута). Сравнивают путем приложения 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наложения круга на овал.</w:t>
            </w:r>
          </w:p>
        </w:tc>
      </w:tr>
    </w:tbl>
    <w:p w:rsidR="003C103C" w:rsidRPr="008157C3" w:rsidRDefault="003C103C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03C" w:rsidRPr="008157C3" w:rsidRDefault="003C103C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7C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C103C" w:rsidRPr="008157C3" w:rsidRDefault="003C103C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C103C" w:rsidRPr="008157C3" w:rsidTr="003C103C">
        <w:tc>
          <w:tcPr>
            <w:tcW w:w="4853" w:type="dxa"/>
          </w:tcPr>
          <w:p w:rsidR="003C103C" w:rsidRPr="008157C3" w:rsidRDefault="005B649A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B80B976" wp14:editId="4457CA4B">
                  <wp:simplePos x="0" y="0"/>
                  <wp:positionH relativeFrom="column">
                    <wp:posOffset>-791845</wp:posOffset>
                  </wp:positionH>
                  <wp:positionV relativeFrom="paragraph">
                    <wp:posOffset>-1315085</wp:posOffset>
                  </wp:positionV>
                  <wp:extent cx="10690860" cy="8663940"/>
                  <wp:effectExtent l="0" t="0" r="0" b="3810"/>
                  <wp:wrapNone/>
                  <wp:docPr id="24" name="Рисунок 24" descr="C:\Users\home\Downloads\о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home\Downloads\о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860" cy="866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«Кто быстрее найдет»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в соотнесении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предметов по форме с геометрическими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образцами и в обобщении предметов по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форме.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Детям предлагают сесть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столы. Одного ребенка просят назвать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фигуры стоящие на подставке. В. говорит: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«Сейчас мы поиграем в игру «Кто быстрее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найдет». Я буду называть по одному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человеку, и говорить какой предмет надо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найти. Выигрывает тот, кто первым найдет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предмет, поместит его рядом с фигурой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такой же формы». Вызывает сразу 4 ребенка.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Дети называют выбранный предмет 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описывают его форму. В. задает вопросы: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«Как ты догадался, что зеркало круглое?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Овальное?» и т. д.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 заключение В. задает вопросы: Что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стоит рядом с кругом? (квадратом и пр.).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Сколько всего предметов? Какой формы эти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предметы? Чем все они похожи? Сколько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их?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4853" w:type="dxa"/>
          </w:tcPr>
          <w:p w:rsidR="003C103C" w:rsidRPr="008157C3" w:rsidRDefault="003C103C" w:rsidP="008157C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«Путешествие в оранжерею»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познакомить детей с образованием числа (2-10), упражнять в счете в пределах (3-10).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Аналогично игре «Прогулка в сад»</w:t>
            </w:r>
          </w:p>
          <w:p w:rsidR="003C103C" w:rsidRPr="008157C3" w:rsidRDefault="003C103C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познакомить детей с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образованием числа 8 и считать до 8.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Материал.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Наборное полотно, цветные изображения 8 больших, 8 маленьких яблок картинки, на которых нарисовано 6 и 5, 4 и 4 предмета.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 наборном полотне в один ряд на некотором расстоянии друг от друга размещаются цветные изображения 6 больших яблок, 7 маленьких яблок. В.задает вопросы: «Что можно сказать о величине яблок? Каких яблок больше (меньше)? Как проверить?» Один ребенок считает большие, другой-маленькие яблоки. «Что нужно сделать, чтобы сразу стало видно, каких яблок больше, каких меньше?» 3атем вызывает ребенка и предлагает ему поместить маленькие яблоки под большими, точно одно под другим, и объяснить, какое число больше, какое меньше. В. уточняет ответы детей :«Правильно, теперь хорошо видно, что 7 больше чем 6. Где 7 яблок, 1 лишнее.</w:t>
            </w:r>
            <w:r w:rsidR="000302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Маленьких яблок больше (показывает 1 лишнее яблоко), а там, где 6, 1 яблока не хватает. Значит 6 меньше 7, а 7 больше 6.Демонстрируют оба способа установления равенства, количество яблок доводят до 7. В. подчеркивает, что яблоки разного размера, но стало их поровну. - По 7. Далее педагог показывает детям способ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образования числа 8, используя те же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приемы, что и при образовании числа 6 и 7.</w:t>
            </w:r>
          </w:p>
        </w:tc>
        <w:tc>
          <w:tcPr>
            <w:tcW w:w="4854" w:type="dxa"/>
          </w:tcPr>
          <w:p w:rsidR="003C103C" w:rsidRPr="008157C3" w:rsidRDefault="003C103C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«Палочки в ряд»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закрепить умение строить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последовательный ряд по величине.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знакомит детей с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новым материалом и объясняет задание: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«Нужно палочки построить в ряд так, чтобы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они уменьшались по длине». Предупреждает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детей, что задание нужно выполнять на глаз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(примеривать и перестраивать палочки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нельзя). «Чтобы выполнить задание, верно,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нужно каждый раз брать самую длинную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палочку из всех, которые не уложены в ряд»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поясняет В.</w:t>
            </w:r>
            <w:r w:rsidR="000302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«Части суток»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детей в различении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частей суток.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Материал: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картинки: утро, день,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вечер, ночь.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чертит на полу 4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больших домика, каждый из которых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соответствует одной из части суток. Позади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каждого домика закрепляется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соответствующая картинка. Дети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выстраиваются в шеренгу лицом к домикам.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Воспитатель читает соответствующий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отрывок, из какого - либо стихотворения, 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затем подает сигнал, Отрывок должен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характеризовать часть суток, тогда игра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будет проходить занимательнее 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интереснее.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</w:tr>
    </w:tbl>
    <w:p w:rsidR="005B649A" w:rsidRPr="008157C3" w:rsidRDefault="005B649A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49A" w:rsidRPr="008157C3" w:rsidRDefault="005B649A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7C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C103C" w:rsidRPr="008157C3" w:rsidRDefault="003C103C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C103C" w:rsidRPr="008157C3" w:rsidTr="003C103C">
        <w:tc>
          <w:tcPr>
            <w:tcW w:w="4853" w:type="dxa"/>
          </w:tcPr>
          <w:p w:rsidR="003C103C" w:rsidRPr="008157C3" w:rsidRDefault="005B649A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8DFB670" wp14:editId="5966A9AC">
                  <wp:simplePos x="0" y="0"/>
                  <wp:positionH relativeFrom="column">
                    <wp:posOffset>-791845</wp:posOffset>
                  </wp:positionH>
                  <wp:positionV relativeFrom="paragraph">
                    <wp:posOffset>-941705</wp:posOffset>
                  </wp:positionV>
                  <wp:extent cx="11902630" cy="8290560"/>
                  <wp:effectExtent l="0" t="0" r="3810" b="0"/>
                  <wp:wrapNone/>
                  <wp:docPr id="25" name="Рисунок 25" descr="C:\Users\home\Downloads\о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home\Downloads\о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712" cy="829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«Сделай столько же движений»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в воспроизведении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определенного количества движений.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строит детей в 2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шеренги друг против друга и объясняет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задание: «Вы будете выполнять столько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движений, сколько предметов нарисовано на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карточке, которую я покажу. Считать надо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молча. Сначала выполнять движения будут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дети, стоящие в этой шеренге, а дети из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другой шеренги будут их проверять, а потом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наоборот. Каждой шеренге дают по 2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задания. Предлагают выполнить несложные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упражнения.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«Матрешки»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в порядковом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счете» развивать внимание, память.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Материал.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Цветные косынки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(красны, желтая, зеленая: синяя и т. д. , от 6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до 10 штук.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Выбирается водящий.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Дети повязывают косынки и становятся в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ряд-это матрешки. Они пересчитываются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вслух по порядку: «Первая, вторая, третья» 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т. д. Водящий запоминает, на каком месте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стоит каждая матрешками выходит за дверь.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 это время две матрешки меняются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местами. Водящий входит и говорит, что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изменилось, например: «Красная матрешка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была пятой, а стала второй, а вторая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матрешка стада пятой». Иногда матрешки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могут оставаться на своих местах. Игра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повторяется несколько раз.</w:t>
            </w:r>
          </w:p>
        </w:tc>
        <w:tc>
          <w:tcPr>
            <w:tcW w:w="4853" w:type="dxa"/>
          </w:tcPr>
          <w:p w:rsidR="003C103C" w:rsidRPr="008157C3" w:rsidRDefault="003C103C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«День и ночь»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закреплять знания детей 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частях суток.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Посередине площадки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чертят две параллельные линии на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расстоянии 1-1,5 м. обе стороны от них -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линии домов. Играющих делят на две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команды. Их ставят у своих линий 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поворачивают лицом к домам. Определяется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название команд «день» и «ночь».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Воспитатель стоит у средней линии. Он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ведущий. По его команде «День!» или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«Ночь!»- игроки названной команды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убегают в дом, а противники их догоняют.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Осаленных пересчитывают и отпускают.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Команды снова выстраиваются у средних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линий, а В. подает сигнал.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Вариант №2. Перед подачей сигнала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В. предлагает детям повторить за ним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разнообразные физические упражнения, затем неожиданно подает сигнал.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Вариант № 3.Ведущий - один из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детей. Он подбрасывает картонный круг,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одна сторона которого окрашена в черный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цвет, другая - в белый. И, в зависимости от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того, какой стороной он упадет, командует: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«День!», «Ночь!».</w:t>
            </w:r>
          </w:p>
        </w:tc>
        <w:tc>
          <w:tcPr>
            <w:tcW w:w="4854" w:type="dxa"/>
          </w:tcPr>
          <w:p w:rsidR="003C103C" w:rsidRPr="008157C3" w:rsidRDefault="003C103C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«Сложи дощечки»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в умении строить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последовательный ряд по ширине,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упорядочивать ряд в 2-х направлениях: по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убыванию и возрастанию.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Материал.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 дощечек разной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ширины от 1 до 10 см. Можно использовать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картонки.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Участвующие делятся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 2 группы. Каждая подгруппа получает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набор дощечек. Оба набора помещаются на 2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столах. Дети двух подгрупп сидят на стульях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 одной стороны стола. С другой сторон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столов расставляются свободные скамейки.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Обе подгруппы детей должны выстроить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дощечки в ряд (одна по убывающей ширине,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другая по возрастающей). По очереди один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ребенок подходит к столу и ставит в ряд 1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дощечку. При выполнении задания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исключаются пробы и перемещения. Затем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дети сравнивают. Определяют, какая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подгруппа справилась с заданием правильно.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«Какое число рядом»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упражнять в определении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последующего и предыдущего числа к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названному.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Материал.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Мяч.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Дети становятся в круг,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 центре его - водящий. Он бросает мяч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кому-нибудь и говорит любое число.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Поймавший мяч называет предыдущее или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последующее висло. Если ребенок ошибся,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все хором называют это число.</w:t>
            </w:r>
          </w:p>
        </w:tc>
      </w:tr>
    </w:tbl>
    <w:p w:rsidR="005B649A" w:rsidRPr="008157C3" w:rsidRDefault="005B649A" w:rsidP="0081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49A" w:rsidRPr="008157C3" w:rsidRDefault="005B649A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7C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1122A" w:rsidRPr="008157C3" w:rsidRDefault="00D1122A" w:rsidP="0081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C103C" w:rsidRPr="008157C3" w:rsidTr="003C103C">
        <w:tc>
          <w:tcPr>
            <w:tcW w:w="4853" w:type="dxa"/>
          </w:tcPr>
          <w:p w:rsidR="003C103C" w:rsidRPr="008157C3" w:rsidRDefault="005B649A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D55E1D2" wp14:editId="42C50FBA">
                  <wp:simplePos x="0" y="0"/>
                  <wp:positionH relativeFrom="column">
                    <wp:posOffset>-929006</wp:posOffset>
                  </wp:positionH>
                  <wp:positionV relativeFrom="paragraph">
                    <wp:posOffset>-1354455</wp:posOffset>
                  </wp:positionV>
                  <wp:extent cx="12655871" cy="8702040"/>
                  <wp:effectExtent l="0" t="0" r="0" b="3810"/>
                  <wp:wrapNone/>
                  <wp:docPr id="26" name="Рисунок 26" descr="C:\Users\home\Downloads\о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home\Downloads\о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566" cy="870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«Угадай»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закрепить навыки счета в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пределах (…).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центре круге сидит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зайка. В. говорит, что зайка хочет поиграть.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Он задумал число. Если к этому числу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добавить 1, то получится число ( ). Какое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число, задумал зайка?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Далее зайка дает такие задания: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«Положить в квадрат число меньше (…) на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1. В кругу - число больше (…) на 1 . и т. д.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«Незаконченные картинки»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знакомить детей с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разновидностями геометрических фигур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округлых форм.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Материал.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 каждого ребенка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листок бумаги с незавершенными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изображениями (1-10 предметов). Для их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завершения необходимо подобрать круглые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иди овальные элементы. (1-10) бумажных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кругов и овалов соответствующих размеров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 пропорций. Клей, кисть, тряпочка.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="003C103C"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Содержание. 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В. предлагает детям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узнать, что изображено на картинках. Когда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все вместе это выяснить, предлагает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подобрать фигуры, недостающие в рисунках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 наклеить их. Перед наклеиванием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проверяет правильность подбора фигур.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Законченные работы выставляются, дети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сами находить друг у друга ошибки.</w:t>
            </w:r>
            <w:r w:rsidR="003C103C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4853" w:type="dxa"/>
          </w:tcPr>
          <w:p w:rsidR="003C103C" w:rsidRPr="008157C3" w:rsidRDefault="003C103C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«Про вчерашний день»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157C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показать детям, как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необходимо беречь время.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Жил-был мальчик по имени Сережа. На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столе у него стояли часы-будильник, на стене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висел толстый и очень важный отрывной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календарь. Часы вечно куда-то спешили, стрелки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никогда не стояли на месте и всегда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приговаривали: «Тик-так, тик-так - береги время,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упустишь - не догонишь». Молчаливый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календарь свысока посматривал на часы</w:t>
            </w:r>
            <w:r w:rsidR="004F6E52"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будильники, ведь он показывал не часы 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минуты, а дни. Но однажды - и календарь не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выдержал и заговорил: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-Эх, Сережа, Сережа! Уже втрое ноября,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воскресенье, уже подходят к концу эти сутки, 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ты еще уроки не сделал. …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-Так-так, - сказали часы. - Подходят к концу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вечер, а ты все бегаешь и бегаешь. Время летит,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его не догонишь, его упустил. Сережа только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отмахнулся от надоедливых часов и толстого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календаря.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Делать уроки Сережа стал тогда, когда за окном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наступила темнота. Ничего не видно. Глаза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слипаются. Буквы по страницам бегают, как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черные муравьи. Положил Сережа голову на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стол, а часы ему говорят: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-Тик-так, тик-так. Сколько часов потерял,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прогулял. Посмотри на календарь, скоро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воскресенье уйдет, и ты его больше никогда не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вернешь. Посмотрел Сережа на календарь, а на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листке уже не второе число, а третье, и не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воскресенье, а понедельник.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4854" w:type="dxa"/>
          </w:tcPr>
          <w:p w:rsidR="003C103C" w:rsidRPr="008157C3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-Целые сутки потерял, - говорит календарь,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целый день.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-Не беда. Что потеряно, то найти можно, -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отвечает Сережа.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-А вот пойди, поищи вчерашний день,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посмотрим, найдешь ты его или нет.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-И попробую, - ответил Сережа.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Только он это сказал, как что-то его подняло,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закружило, и оказался он на улице. Осмотрелся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Сережа и видит - подъемный краг тащит к верху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стену с дверью и окнами, новый дом растет все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выше и выше, и строители поднимаются все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выше и выше. Работа у них так и спорится. Ни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 что не обращают внимание рабочие, спешат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дом построить для других людей. Закинул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Сережа голову и как закричит: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-Дяденьки, видать ли вам сверху, куда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вчерашний день ушел?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-Вчерашний день? - спрашивают строители. - 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зачем тебе вчерашний день?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-Уроки сделать не успел. - Ответил Сережа.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-Плохо твое дело, - говорят строители. Мы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вчерашний день еще вчера обогнали, а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завтрашний сегодня обгоняем.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«Вот чудеса„ - думает Сережа. - Как можно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завтрашний день обогнать, если он еще не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пришел?» И вдруг видит - мама идет.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-Мама, где бы мне вчерашний день найти?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Понимаешь, я его как-то нечаянно потерял.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Только ты не беспокойся, мамочка, я его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обязательно найду.</w:t>
            </w:r>
            <w:r w:rsidRPr="008157C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-Вряд ли ты его найдешь, - ответила мама.</w:t>
            </w:r>
          </w:p>
        </w:tc>
      </w:tr>
    </w:tbl>
    <w:p w:rsidR="004F6E52" w:rsidRPr="008157C3" w:rsidRDefault="004F6E52" w:rsidP="0081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E52" w:rsidRPr="008157C3" w:rsidRDefault="004F6E52" w:rsidP="008157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7C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F6E52" w:rsidRPr="008157C3" w:rsidTr="004F6E52">
        <w:tc>
          <w:tcPr>
            <w:tcW w:w="4853" w:type="dxa"/>
          </w:tcPr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«Магазин»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наблюдательности и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внимания научить различать аналогичные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по величине.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делится на 3 этапа.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«Магазин».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овечки был магазин.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Посмотри на полки магазина и ответь на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вопросы: Сколько полок в магазине? Что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на нижней (средней, верхней)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полке? Сколько в магазине чашек (больших,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маленьких)?. На какой полке стоят чашки?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в магазине матрешек? (больших,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маленьких). На какой полке они стоят?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в магазине мячей? (больших,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маленьких). На какой полке они стоят? Что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стоит слева от пирамида? Справа от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пирамид, слева от кувшина, справа от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кувшина, слева от стакана, справа от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стакана? Что стоит между маленькими и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большими мячами? Каждый день утром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овечка выставляла в магазине одни и те же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«Что купил серый волк».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Однажды на Новый год в магазин явился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серый волк и купил своим волчатам подарки.</w:t>
            </w:r>
          </w:p>
          <w:p w:rsidR="004F6E52" w:rsidRPr="004F6E52" w:rsidRDefault="004F6E52" w:rsidP="000302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Посмотри внимател</w:t>
            </w:r>
            <w:bookmarkStart w:id="0" w:name="_GoBack"/>
            <w:bookmarkEnd w:id="0"/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ьно. Угадай, что купил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серый волк?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купил заяц?»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следующий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после волка в магазин пришел заяц и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купил новогодние подарки для зайчат. Что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купил заяц?</w:t>
            </w:r>
          </w:p>
          <w:p w:rsidR="004F6E52" w:rsidRPr="008157C3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</w:tcPr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больше, а кто меньше?»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счет и порядковые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числительные; развивать представления: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«высокий», «низкий», «толстый», «худой»,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«самый толстый»; «самый худой», «слева»,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«справа», «левее», «правее», «между».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ребенка рассуждать.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игры.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делится на две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части.</w:t>
            </w:r>
            <w:r w:rsidR="00030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Вначале дети должны узнать, как зовут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мальчиков, а затем ответить на вопросы.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зовут мальчиков?» В одном городе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жили-были неразлучные друзья: Коля, Толя,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Миши, Гриша, Тиша и Сева. Посмотри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внимательно на картинку, возьми палочку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(указку) и покажи, кого, как зовут, если: Сева —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 высокий, Миша, Гриша и Тиша одного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роста, но Тиша —самый толстый из них, а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Гриша —самый худой; Коля —самый низкий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мальчик. Ты сам можешь узнать, кого зовут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Толей. Теперь покажи по порядку мальчиков: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Коля, Толя, Миша, Тиш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Гриша, Сева. А теперь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покажи мальчиков в таком же порядке: Сева,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Тиша, Миша, Гриша, Толя, Коля. Сколько всего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мальчиков?</w:t>
            </w:r>
          </w:p>
          <w:p w:rsidR="004F6E52" w:rsidRPr="008157C3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</w:tcPr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где стоит?» Теперь ты знаешь, как зовут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мальчиков, и можешь ответить на вопросы: кто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стоит левее Севы? Кто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правее Толи? Кто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стоит правее Тиши? Кто левее Коли? Кто стоит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Колей и Гришей? Кто стоит между Тишей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Толей? Кто стоит между Севой и Мишей? Кто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стоит между Толей и Колей? Как зовут первого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слева мальчика? Третьего? Шестого? Если Сева</w:t>
            </w:r>
          </w:p>
          <w:p w:rsidR="004F6E52" w:rsidRPr="004F6E52" w:rsidRDefault="004F6E52" w:rsidP="000302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уйдет домой, сколько останется мальчиков? Если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 и Толя уйдут домой, сколько останется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мальчиков? Если к этим мальчикам подойдет их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 Петя, сколько будет мальчиков тогда?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парную картинку»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узнавать по описанию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узор, составленный из геометрических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Назначают ведущего.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берет одну из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карточек на столе у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 и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показывает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Описывает ее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устно. Тот, у кого такая же карточка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поднимает руку. Выигравшим считается тот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ребенок, который узнал карточку по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словесному описанию и составил пару.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Каждую ка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рточку описывают 1 раз.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 карточку педагог описывает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сам. В ходе игры он назначает нескольких</w:t>
            </w:r>
          </w:p>
          <w:p w:rsidR="004F6E52" w:rsidRPr="004F6E52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ведущих.</w:t>
            </w:r>
          </w:p>
          <w:p w:rsidR="004F6E52" w:rsidRPr="008157C3" w:rsidRDefault="004F6E52" w:rsidP="0081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03C" w:rsidRPr="00D1122A" w:rsidRDefault="008157C3" w:rsidP="003C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62EEF379" wp14:editId="03FF44C0">
            <wp:simplePos x="0" y="0"/>
            <wp:positionH relativeFrom="page">
              <wp:align>left</wp:align>
            </wp:positionH>
            <wp:positionV relativeFrom="paragraph">
              <wp:posOffset>-6421120</wp:posOffset>
            </wp:positionV>
            <wp:extent cx="12376150" cy="8442750"/>
            <wp:effectExtent l="0" t="0" r="6350" b="0"/>
            <wp:wrapNone/>
            <wp:docPr id="27" name="Рисунок 27" descr="C:\Users\home\Downloads\о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home\Downloads\ор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0" cy="844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103C" w:rsidRPr="00D1122A" w:rsidSect="00D11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872"/>
    <w:multiLevelType w:val="multilevel"/>
    <w:tmpl w:val="EF64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0A4D"/>
    <w:multiLevelType w:val="multilevel"/>
    <w:tmpl w:val="BF8C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702DB"/>
    <w:multiLevelType w:val="multilevel"/>
    <w:tmpl w:val="96C6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35C9A"/>
    <w:multiLevelType w:val="hybridMultilevel"/>
    <w:tmpl w:val="504C03C4"/>
    <w:lvl w:ilvl="0" w:tplc="305E11C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26BC"/>
    <w:multiLevelType w:val="multilevel"/>
    <w:tmpl w:val="78B6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66677"/>
    <w:multiLevelType w:val="multilevel"/>
    <w:tmpl w:val="D910B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311471"/>
    <w:multiLevelType w:val="multilevel"/>
    <w:tmpl w:val="B69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1275A"/>
    <w:multiLevelType w:val="hybridMultilevel"/>
    <w:tmpl w:val="C464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37730"/>
    <w:multiLevelType w:val="multilevel"/>
    <w:tmpl w:val="833A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62992"/>
    <w:multiLevelType w:val="multilevel"/>
    <w:tmpl w:val="0C8A7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84980"/>
    <w:multiLevelType w:val="multilevel"/>
    <w:tmpl w:val="E30E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37F6E"/>
    <w:multiLevelType w:val="multilevel"/>
    <w:tmpl w:val="F042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454D5"/>
    <w:multiLevelType w:val="hybridMultilevel"/>
    <w:tmpl w:val="10A61A76"/>
    <w:lvl w:ilvl="0" w:tplc="1D1863E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726A3"/>
    <w:multiLevelType w:val="multilevel"/>
    <w:tmpl w:val="01126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06B1E"/>
    <w:multiLevelType w:val="hybridMultilevel"/>
    <w:tmpl w:val="BE4CDF86"/>
    <w:lvl w:ilvl="0" w:tplc="B782A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FF0D83"/>
    <w:multiLevelType w:val="multilevel"/>
    <w:tmpl w:val="21D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E7634F"/>
    <w:multiLevelType w:val="multilevel"/>
    <w:tmpl w:val="3D74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00592"/>
    <w:multiLevelType w:val="multilevel"/>
    <w:tmpl w:val="B4AA6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94CF0"/>
    <w:multiLevelType w:val="multilevel"/>
    <w:tmpl w:val="BD70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F00EF"/>
    <w:multiLevelType w:val="hybridMultilevel"/>
    <w:tmpl w:val="0AD4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0EBC"/>
    <w:multiLevelType w:val="multilevel"/>
    <w:tmpl w:val="F97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6"/>
  </w:num>
  <w:num w:numId="5">
    <w:abstractNumId w:val="8"/>
  </w:num>
  <w:num w:numId="6">
    <w:abstractNumId w:val="4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13"/>
  </w:num>
  <w:num w:numId="12">
    <w:abstractNumId w:val="17"/>
  </w:num>
  <w:num w:numId="13">
    <w:abstractNumId w:val="2"/>
  </w:num>
  <w:num w:numId="14">
    <w:abstractNumId w:val="15"/>
  </w:num>
  <w:num w:numId="15">
    <w:abstractNumId w:val="18"/>
  </w:num>
  <w:num w:numId="16">
    <w:abstractNumId w:val="9"/>
  </w:num>
  <w:num w:numId="17">
    <w:abstractNumId w:val="0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D2"/>
    <w:rsid w:val="000302EE"/>
    <w:rsid w:val="001E5E7B"/>
    <w:rsid w:val="002A77D7"/>
    <w:rsid w:val="002B3E71"/>
    <w:rsid w:val="002F3366"/>
    <w:rsid w:val="002F6A1D"/>
    <w:rsid w:val="003C103C"/>
    <w:rsid w:val="003F79F3"/>
    <w:rsid w:val="00455FB8"/>
    <w:rsid w:val="00471FD8"/>
    <w:rsid w:val="004F6E52"/>
    <w:rsid w:val="00535AD0"/>
    <w:rsid w:val="00546233"/>
    <w:rsid w:val="0056632A"/>
    <w:rsid w:val="005B1094"/>
    <w:rsid w:val="005B649A"/>
    <w:rsid w:val="00760393"/>
    <w:rsid w:val="00763C70"/>
    <w:rsid w:val="00796FF4"/>
    <w:rsid w:val="008157C3"/>
    <w:rsid w:val="00A05760"/>
    <w:rsid w:val="00A127DB"/>
    <w:rsid w:val="00A24362"/>
    <w:rsid w:val="00AB70C4"/>
    <w:rsid w:val="00B41C1E"/>
    <w:rsid w:val="00C02148"/>
    <w:rsid w:val="00C20B1A"/>
    <w:rsid w:val="00C273C8"/>
    <w:rsid w:val="00CE2BD2"/>
    <w:rsid w:val="00D1122A"/>
    <w:rsid w:val="00D93846"/>
    <w:rsid w:val="00E22510"/>
    <w:rsid w:val="00EE734E"/>
    <w:rsid w:val="00F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F60BC-2E18-4333-9758-E6A42280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3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8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38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D9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txt">
    <w:name w:val="sitetxt"/>
    <w:basedOn w:val="a0"/>
    <w:rsid w:val="00D93846"/>
  </w:style>
  <w:style w:type="character" w:styleId="a5">
    <w:name w:val="Strong"/>
    <w:basedOn w:val="a0"/>
    <w:uiPriority w:val="22"/>
    <w:qFormat/>
    <w:rsid w:val="00D93846"/>
    <w:rPr>
      <w:b/>
      <w:bCs/>
    </w:rPr>
  </w:style>
  <w:style w:type="character" w:styleId="a6">
    <w:name w:val="Hyperlink"/>
    <w:basedOn w:val="a0"/>
    <w:uiPriority w:val="99"/>
    <w:semiHidden/>
    <w:unhideWhenUsed/>
    <w:rsid w:val="00C273C8"/>
    <w:rPr>
      <w:color w:val="0000FF"/>
      <w:u w:val="single"/>
    </w:rPr>
  </w:style>
  <w:style w:type="character" w:customStyle="1" w:styleId="c6">
    <w:name w:val="c6"/>
    <w:basedOn w:val="a0"/>
    <w:rsid w:val="00A24362"/>
  </w:style>
  <w:style w:type="paragraph" w:styleId="a7">
    <w:name w:val="caption"/>
    <w:basedOn w:val="a"/>
    <w:next w:val="a"/>
    <w:uiPriority w:val="35"/>
    <w:unhideWhenUsed/>
    <w:qFormat/>
    <w:rsid w:val="002A77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59"/>
    <w:rsid w:val="00F21C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302E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02E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02E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02E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02E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3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66B4-3BED-458F-BEE2-004DF58F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 Волохина</cp:lastModifiedBy>
  <cp:revision>8</cp:revision>
  <dcterms:created xsi:type="dcterms:W3CDTF">2017-04-28T14:50:00Z</dcterms:created>
  <dcterms:modified xsi:type="dcterms:W3CDTF">2018-02-12T07:25:00Z</dcterms:modified>
</cp:coreProperties>
</file>