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5C" w:rsidRDefault="00504C5C"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Pr="007D1894" w:rsidRDefault="007D1894" w:rsidP="00F27F23">
      <w:pPr>
        <w:spacing w:after="0"/>
        <w:rPr>
          <w:sz w:val="52"/>
          <w:szCs w:val="52"/>
        </w:rPr>
      </w:pPr>
      <w:r>
        <w:rPr>
          <w:noProof/>
          <w:lang w:eastAsia="ru-RU"/>
        </w:rPr>
        <mc:AlternateContent>
          <mc:Choice Requires="wps">
            <w:drawing>
              <wp:anchor distT="0" distB="0" distL="114300" distR="114300" simplePos="0" relativeHeight="251659264" behindDoc="0" locked="0" layoutInCell="1" allowOverlap="1" wp14:anchorId="1EC436FB" wp14:editId="687E013D">
                <wp:simplePos x="0" y="0"/>
                <wp:positionH relativeFrom="column">
                  <wp:posOffset>1905</wp:posOffset>
                </wp:positionH>
                <wp:positionV relativeFrom="paragraph">
                  <wp:posOffset>-3810</wp:posOffset>
                </wp:positionV>
                <wp:extent cx="6934200" cy="1828800"/>
                <wp:effectExtent l="0" t="0" r="0" b="3175"/>
                <wp:wrapNone/>
                <wp:docPr id="1" name="Поле 1"/>
                <wp:cNvGraphicFramePr/>
                <a:graphic xmlns:a="http://schemas.openxmlformats.org/drawingml/2006/main">
                  <a:graphicData uri="http://schemas.microsoft.com/office/word/2010/wordprocessingShape">
                    <wps:wsp>
                      <wps:cNvSpPr txBox="1"/>
                      <wps:spPr>
                        <a:xfrm>
                          <a:off x="0" y="0"/>
                          <a:ext cx="6934200" cy="1828800"/>
                        </a:xfrm>
                        <a:prstGeom prst="rect">
                          <a:avLst/>
                        </a:prstGeom>
                        <a:noFill/>
                        <a:ln>
                          <a:noFill/>
                        </a:ln>
                        <a:effectLst/>
                      </wps:spPr>
                      <wps:txbx>
                        <w:txbxContent>
                          <w:p w:rsidR="007D1894" w:rsidRDefault="007D1894" w:rsidP="007D1894">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Картотека развивающих игр</w:t>
                            </w:r>
                          </w:p>
                          <w:p w:rsidR="007D1894" w:rsidRDefault="007D1894" w:rsidP="007D1894">
                            <w:pPr>
                              <w:jc w:val="cente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для детей второй младшей группы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5pt;margin-top:-.3pt;width:54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" filled="f" stroked="f">
                <v:textbox style="mso-fit-shape-to-text:t">
                  <w:txbxContent>
                    <w:p w:rsidR="007D1894" w:rsidRDefault="007D1894" w:rsidP="007D1894">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Картотека развивающих игр</w:t>
                      </w:r>
                    </w:p>
                    <w:p w:rsidR="007D1894" w:rsidRDefault="007D1894" w:rsidP="007D1894">
                      <w:pPr>
                        <w:jc w:val="cente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для детей второй младшей группы</w:t>
                      </w:r>
                    </w:p>
                  </w:txbxContent>
                </v:textbox>
              </v:shape>
            </w:pict>
          </mc:Fallback>
        </mc:AlternateContent>
      </w:r>
    </w:p>
    <w:p w:rsidR="007D1894" w:rsidRDefault="007D1894"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Default="007D1894" w:rsidP="00F27F23">
      <w:pPr>
        <w:spacing w:after="0"/>
        <w:rPr>
          <w:sz w:val="28"/>
          <w:szCs w:val="28"/>
        </w:rPr>
      </w:pPr>
    </w:p>
    <w:p w:rsidR="007D1894" w:rsidRDefault="00F60C90" w:rsidP="00F27F23">
      <w:pPr>
        <w:spacing w:after="0"/>
        <w:rPr>
          <w:sz w:val="28"/>
          <w:szCs w:val="28"/>
        </w:rPr>
      </w:pPr>
      <w:r>
        <w:rPr>
          <w:noProof/>
          <w:sz w:val="28"/>
          <w:szCs w:val="28"/>
          <w:lang w:eastAsia="ru-RU"/>
        </w:rPr>
        <w:drawing>
          <wp:inline distT="0" distB="0" distL="0" distR="0" wp14:anchorId="6B022DBD" wp14:editId="4DA19383">
            <wp:extent cx="6905625" cy="5953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5625" cy="5953125"/>
                    </a:xfrm>
                    <a:prstGeom prst="rect">
                      <a:avLst/>
                    </a:prstGeom>
                    <a:noFill/>
                  </pic:spPr>
                </pic:pic>
              </a:graphicData>
            </a:graphic>
          </wp:inline>
        </w:drawing>
      </w:r>
    </w:p>
    <w:p w:rsidR="0030206E" w:rsidRPr="0030206E" w:rsidRDefault="0030206E" w:rsidP="00AA72B5">
      <w:pPr>
        <w:shd w:val="clear" w:color="auto" w:fill="FFFFFF"/>
        <w:spacing w:after="150" w:line="240" w:lineRule="atLeast"/>
        <w:jc w:val="center"/>
        <w:outlineLvl w:val="0"/>
        <w:rPr>
          <w:rFonts w:ascii="Arial" w:eastAsia="Times New Roman" w:hAnsi="Arial" w:cs="Arial"/>
          <w:color w:val="FD9A00"/>
          <w:kern w:val="36"/>
          <w:sz w:val="30"/>
          <w:szCs w:val="30"/>
          <w:lang w:eastAsia="ru-RU"/>
        </w:rPr>
      </w:pPr>
      <w:r w:rsidRPr="0030206E">
        <w:rPr>
          <w:rFonts w:ascii="Arial" w:eastAsia="Times New Roman" w:hAnsi="Arial" w:cs="Arial"/>
          <w:color w:val="FD9A00"/>
          <w:kern w:val="36"/>
          <w:sz w:val="30"/>
          <w:szCs w:val="30"/>
          <w:lang w:eastAsia="ru-RU"/>
        </w:rPr>
        <w:lastRenderedPageBreak/>
        <w:t>Картотека дидактических игр для развития ориентировки в пространстве</w:t>
      </w:r>
      <w:r w:rsidR="00AA72B5">
        <w:rPr>
          <w:rFonts w:ascii="Arial" w:eastAsia="Times New Roman" w:hAnsi="Arial" w:cs="Arial"/>
          <w:color w:val="FD9A00"/>
          <w:kern w:val="36"/>
          <w:sz w:val="30"/>
          <w:szCs w:val="30"/>
          <w:lang w:eastAsia="ru-RU"/>
        </w:rPr>
        <w:t>.</w:t>
      </w:r>
    </w:p>
    <w:p w:rsidR="007D1894"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Игра</w:t>
      </w:r>
      <w:r w:rsidRPr="00245D5D">
        <w:rPr>
          <w:rFonts w:ascii="Times New Roman" w:hAnsi="Times New Roman" w:cs="Times New Roman"/>
          <w:sz w:val="28"/>
          <w:szCs w:val="28"/>
        </w:rPr>
        <w:t xml:space="preserve"> – это не только удовольствие и радость для ребенка, что само по себе очень важно. С ее помощью можно развивать внимание, память, м</w:t>
      </w:r>
      <w:r>
        <w:rPr>
          <w:rFonts w:ascii="Times New Roman" w:hAnsi="Times New Roman" w:cs="Times New Roman"/>
          <w:sz w:val="28"/>
          <w:szCs w:val="28"/>
        </w:rPr>
        <w:t>ышление, воображение малыша, т.</w:t>
      </w:r>
      <w:r w:rsidRPr="00245D5D">
        <w:rPr>
          <w:rFonts w:ascii="Times New Roman" w:hAnsi="Times New Roman" w:cs="Times New Roman"/>
          <w:sz w:val="28"/>
          <w:szCs w:val="28"/>
        </w:rPr>
        <w:t>е.</w:t>
      </w:r>
      <w:r>
        <w:rPr>
          <w:rFonts w:ascii="Times New Roman" w:hAnsi="Times New Roman" w:cs="Times New Roman"/>
          <w:sz w:val="28"/>
          <w:szCs w:val="28"/>
        </w:rPr>
        <w:t xml:space="preserve"> те качества, которые необходимы </w:t>
      </w:r>
      <w:r w:rsidRPr="00245D5D">
        <w:rPr>
          <w:rFonts w:ascii="Times New Roman" w:hAnsi="Times New Roman" w:cs="Times New Roman"/>
          <w:sz w:val="28"/>
          <w:szCs w:val="28"/>
        </w:rPr>
        <w:t>для дальнейшей жизни. Играя, ребенок может приобретать новы знания, умения, навыки, развивать способности, подчас не догадываясь об этом. Дидактические игры математического характера позволяют не только ра</w:t>
      </w:r>
      <w:r>
        <w:rPr>
          <w:rFonts w:ascii="Times New Roman" w:hAnsi="Times New Roman" w:cs="Times New Roman"/>
          <w:sz w:val="28"/>
          <w:szCs w:val="28"/>
        </w:rPr>
        <w:t>звива</w:t>
      </w:r>
      <w:r w:rsidRPr="00245D5D">
        <w:rPr>
          <w:rFonts w:ascii="Times New Roman" w:hAnsi="Times New Roman" w:cs="Times New Roman"/>
          <w:sz w:val="28"/>
          <w:szCs w:val="28"/>
        </w:rPr>
        <w:t>ть, но и расширять знан</w:t>
      </w:r>
      <w:r>
        <w:rPr>
          <w:rFonts w:ascii="Times New Roman" w:hAnsi="Times New Roman" w:cs="Times New Roman"/>
          <w:sz w:val="28"/>
          <w:szCs w:val="28"/>
        </w:rPr>
        <w:t>ия детей о пространстве. Вот по</w:t>
      </w:r>
      <w:r w:rsidRPr="00245D5D">
        <w:rPr>
          <w:rFonts w:ascii="Times New Roman" w:hAnsi="Times New Roman" w:cs="Times New Roman"/>
          <w:sz w:val="28"/>
          <w:szCs w:val="28"/>
        </w:rPr>
        <w:t>чему на занятиях и в повседневной жизни, воспитатели должны широко ис</w:t>
      </w:r>
      <w:r>
        <w:rPr>
          <w:rFonts w:ascii="Times New Roman" w:hAnsi="Times New Roman" w:cs="Times New Roman"/>
          <w:sz w:val="28"/>
          <w:szCs w:val="28"/>
        </w:rPr>
        <w:t xml:space="preserve">пользовать дидактические игры и     </w:t>
      </w:r>
      <w:r w:rsidRPr="00245D5D">
        <w:rPr>
          <w:rFonts w:ascii="Times New Roman" w:hAnsi="Times New Roman" w:cs="Times New Roman"/>
          <w:sz w:val="28"/>
          <w:szCs w:val="28"/>
        </w:rPr>
        <w:t>игровые упражнения.</w:t>
      </w:r>
    </w:p>
    <w:p w:rsidR="00350F7F" w:rsidRPr="00350F7F" w:rsidRDefault="00350F7F" w:rsidP="00AA72B5">
      <w:pPr>
        <w:spacing w:after="0" w:line="240" w:lineRule="auto"/>
        <w:ind w:firstLine="709"/>
        <w:jc w:val="both"/>
        <w:rPr>
          <w:rFonts w:ascii="Times New Roman" w:hAnsi="Times New Roman" w:cs="Times New Roman"/>
          <w:sz w:val="28"/>
          <w:szCs w:val="28"/>
        </w:rPr>
      </w:pPr>
      <w:r w:rsidRPr="00350F7F">
        <w:rPr>
          <w:rFonts w:ascii="Times New Roman" w:hAnsi="Times New Roman" w:cs="Times New Roman"/>
          <w:b/>
          <w:sz w:val="28"/>
          <w:szCs w:val="28"/>
        </w:rPr>
        <w:t>ЦЕЛЬ:</w:t>
      </w:r>
      <w:r>
        <w:rPr>
          <w:rFonts w:ascii="Times New Roman" w:hAnsi="Times New Roman" w:cs="Times New Roman"/>
          <w:sz w:val="28"/>
          <w:szCs w:val="28"/>
        </w:rPr>
        <w:t xml:space="preserve"> научить детей ориентироваться в пространстве.</w:t>
      </w:r>
    </w:p>
    <w:p w:rsidR="00350F7F" w:rsidRPr="00350F7F" w:rsidRDefault="00350F7F" w:rsidP="00AA72B5">
      <w:pPr>
        <w:spacing w:after="0" w:line="240" w:lineRule="auto"/>
        <w:ind w:firstLine="709"/>
        <w:jc w:val="both"/>
        <w:rPr>
          <w:rFonts w:ascii="Times New Roman" w:hAnsi="Times New Roman" w:cs="Times New Roman"/>
          <w:b/>
          <w:sz w:val="28"/>
          <w:szCs w:val="28"/>
        </w:rPr>
      </w:pPr>
      <w:r w:rsidRPr="00350F7F">
        <w:rPr>
          <w:rFonts w:ascii="Times New Roman" w:hAnsi="Times New Roman" w:cs="Times New Roman"/>
          <w:b/>
          <w:sz w:val="28"/>
          <w:szCs w:val="28"/>
        </w:rPr>
        <w:t>ЗАДАЧИ:</w:t>
      </w:r>
    </w:p>
    <w:p w:rsidR="00350F7F" w:rsidRPr="00350F7F" w:rsidRDefault="00350F7F" w:rsidP="00AA72B5">
      <w:pPr>
        <w:spacing w:after="0" w:line="240" w:lineRule="auto"/>
        <w:ind w:firstLine="709"/>
        <w:jc w:val="both"/>
        <w:rPr>
          <w:rFonts w:ascii="Times New Roman" w:hAnsi="Times New Roman" w:cs="Times New Roman"/>
          <w:sz w:val="28"/>
          <w:szCs w:val="28"/>
        </w:rPr>
      </w:pPr>
      <w:r w:rsidRPr="00350F7F">
        <w:rPr>
          <w:rFonts w:ascii="Times New Roman" w:hAnsi="Times New Roman" w:cs="Times New Roman"/>
          <w:sz w:val="28"/>
          <w:szCs w:val="28"/>
        </w:rPr>
        <w:t>-Учить отличать и называть правую и левую руку, раскладывать предметы (игрушки) правой рукой слева направо – на всех занятиях вне занятий;</w:t>
      </w:r>
    </w:p>
    <w:p w:rsidR="00350F7F" w:rsidRPr="00350F7F" w:rsidRDefault="00350F7F" w:rsidP="00AA72B5">
      <w:pPr>
        <w:spacing w:after="0" w:line="240" w:lineRule="auto"/>
        <w:ind w:firstLine="709"/>
        <w:jc w:val="both"/>
        <w:rPr>
          <w:rFonts w:ascii="Times New Roman" w:hAnsi="Times New Roman" w:cs="Times New Roman"/>
          <w:sz w:val="28"/>
          <w:szCs w:val="28"/>
        </w:rPr>
      </w:pPr>
      <w:r w:rsidRPr="00350F7F">
        <w:rPr>
          <w:rFonts w:ascii="Times New Roman" w:hAnsi="Times New Roman" w:cs="Times New Roman"/>
          <w:sz w:val="28"/>
          <w:szCs w:val="28"/>
        </w:rPr>
        <w:t>-Учить отличать пространственные направления от себя: впереди (вперед) – сзади (назад), слева (налево) – справа (направо);</w:t>
      </w:r>
    </w:p>
    <w:p w:rsidR="00245D5D" w:rsidRDefault="00350F7F" w:rsidP="00AA72B5">
      <w:pPr>
        <w:spacing w:after="0" w:line="240" w:lineRule="auto"/>
        <w:ind w:firstLine="709"/>
        <w:jc w:val="both"/>
        <w:rPr>
          <w:rFonts w:ascii="Times New Roman" w:hAnsi="Times New Roman" w:cs="Times New Roman"/>
          <w:sz w:val="28"/>
          <w:szCs w:val="28"/>
        </w:rPr>
      </w:pPr>
      <w:r w:rsidRPr="00350F7F">
        <w:rPr>
          <w:rFonts w:ascii="Times New Roman" w:hAnsi="Times New Roman" w:cs="Times New Roman"/>
          <w:sz w:val="28"/>
          <w:szCs w:val="28"/>
        </w:rPr>
        <w:t>-Учить детей ориентироваться “на себе”, иными словами ребенок должен овладеть умением самостоятельно выделять “на себе” стороны справа, слева, вверху и т. д.</w:t>
      </w:r>
    </w:p>
    <w:p w:rsidR="00350F7F" w:rsidRDefault="00350F7F" w:rsidP="00AA72B5">
      <w:pPr>
        <w:spacing w:after="0" w:line="240" w:lineRule="auto"/>
        <w:ind w:firstLine="709"/>
        <w:jc w:val="both"/>
        <w:rPr>
          <w:rFonts w:ascii="Times New Roman" w:hAnsi="Times New Roman" w:cs="Times New Roman"/>
          <w:b/>
          <w:sz w:val="28"/>
          <w:szCs w:val="28"/>
        </w:rPr>
      </w:pPr>
    </w:p>
    <w:p w:rsidR="00350F7F" w:rsidRDefault="00350F7F" w:rsidP="00AA72B5">
      <w:pPr>
        <w:spacing w:after="0" w:line="240" w:lineRule="auto"/>
        <w:ind w:firstLine="709"/>
        <w:jc w:val="both"/>
        <w:rPr>
          <w:rFonts w:ascii="Times New Roman" w:hAnsi="Times New Roman" w:cs="Times New Roman"/>
          <w:b/>
          <w:sz w:val="28"/>
          <w:szCs w:val="28"/>
        </w:rPr>
      </w:pPr>
    </w:p>
    <w:p w:rsidR="00245D5D" w:rsidRPr="00F26531" w:rsidRDefault="00245D5D" w:rsidP="00AA72B5">
      <w:pPr>
        <w:spacing w:after="0" w:line="240" w:lineRule="auto"/>
        <w:ind w:firstLine="709"/>
        <w:jc w:val="center"/>
        <w:rPr>
          <w:rFonts w:ascii="Times New Roman" w:hAnsi="Times New Roman" w:cs="Times New Roman"/>
          <w:b/>
          <w:sz w:val="28"/>
          <w:szCs w:val="28"/>
        </w:rPr>
      </w:pPr>
      <w:r w:rsidRPr="00F26531">
        <w:rPr>
          <w:rFonts w:ascii="Times New Roman" w:hAnsi="Times New Roman" w:cs="Times New Roman"/>
          <w:b/>
          <w:sz w:val="28"/>
          <w:szCs w:val="28"/>
        </w:rPr>
        <w:t>1. Вверху – внизу. Кто выше?</w:t>
      </w:r>
    </w:p>
    <w:p w:rsidR="00D724A0" w:rsidRPr="00245D5D" w:rsidRDefault="00D724A0"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Цель</w:t>
      </w:r>
      <w:r w:rsidRPr="00245D5D">
        <w:rPr>
          <w:rFonts w:ascii="Times New Roman" w:hAnsi="Times New Roman" w:cs="Times New Roman"/>
          <w:sz w:val="28"/>
          <w:szCs w:val="28"/>
        </w:rPr>
        <w:t>. Развитие пространственных представлений.</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Материал игры:</w:t>
      </w:r>
      <w:r w:rsidRPr="00245D5D">
        <w:rPr>
          <w:rFonts w:ascii="Times New Roman" w:hAnsi="Times New Roman" w:cs="Times New Roman"/>
          <w:sz w:val="28"/>
          <w:szCs w:val="28"/>
        </w:rPr>
        <w:t xml:space="preserve"> декоративная таблица, на которой изображено голубое небо, зеленый луг и река.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 разных местах таблицы пришиты крючки. На столе раскрываются вырезанные из картона или выпиленные из фанеры фигурки звездочек, самолетиков, птичек, стрекоз, лягушек, рыбок, зверюшек и т. д.</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Содержание игры.</w:t>
      </w:r>
      <w:r w:rsidRPr="00245D5D">
        <w:rPr>
          <w:rFonts w:ascii="Times New Roman" w:hAnsi="Times New Roman" w:cs="Times New Roman"/>
          <w:sz w:val="28"/>
          <w:szCs w:val="28"/>
        </w:rPr>
        <w:t xml:space="preserve"> Ребенок выходит к столу и вытягивает фигурку. Называет взятый предмет и прикрепляет его на декоративную таблицу так, чтобы было отражено реальное положение его в пространстве. Например, если ребенок взял самолет, то он прикрепляет его вверху, а если он взял рыбку, то внизу. При этом он говорит: «Самолет летает вверху. Рыба плавает внизу».</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 данной игре закрепляются понятия вверху – внизу, выше – ниже. Дети учатся соотносить предметы с той реальной обстановкой, в которой они могут находиться. Игра способствует развитию наблюдательности, внимания, воображения.</w:t>
      </w:r>
    </w:p>
    <w:p w:rsidR="00AA72B5" w:rsidRDefault="00AA72B5" w:rsidP="00AA72B5">
      <w:pPr>
        <w:spacing w:after="0" w:line="240" w:lineRule="auto"/>
        <w:ind w:firstLine="709"/>
        <w:jc w:val="center"/>
        <w:rPr>
          <w:rFonts w:ascii="Times New Roman" w:hAnsi="Times New Roman" w:cs="Times New Roman"/>
          <w:b/>
          <w:sz w:val="28"/>
          <w:szCs w:val="28"/>
        </w:rPr>
      </w:pPr>
    </w:p>
    <w:p w:rsidR="00245D5D" w:rsidRPr="00F26531" w:rsidRDefault="00245D5D" w:rsidP="00AA72B5">
      <w:pPr>
        <w:spacing w:after="0" w:line="240" w:lineRule="auto"/>
        <w:ind w:firstLine="709"/>
        <w:jc w:val="center"/>
        <w:rPr>
          <w:rFonts w:ascii="Times New Roman" w:hAnsi="Times New Roman" w:cs="Times New Roman"/>
          <w:b/>
          <w:sz w:val="28"/>
          <w:szCs w:val="28"/>
        </w:rPr>
      </w:pPr>
      <w:r w:rsidRPr="00F26531">
        <w:rPr>
          <w:rFonts w:ascii="Times New Roman" w:hAnsi="Times New Roman" w:cs="Times New Roman"/>
          <w:b/>
          <w:sz w:val="28"/>
          <w:szCs w:val="28"/>
        </w:rPr>
        <w:t>2. Разговор по телефону.</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Цель</w:t>
      </w:r>
      <w:r w:rsidRPr="00245D5D">
        <w:rPr>
          <w:rFonts w:ascii="Times New Roman" w:hAnsi="Times New Roman" w:cs="Times New Roman"/>
          <w:sz w:val="28"/>
          <w:szCs w:val="28"/>
        </w:rPr>
        <w:t>. Развитие пространственных представлений.</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Игровой материал.</w:t>
      </w:r>
      <w:r w:rsidRPr="00245D5D">
        <w:rPr>
          <w:rFonts w:ascii="Times New Roman" w:hAnsi="Times New Roman" w:cs="Times New Roman"/>
          <w:sz w:val="28"/>
          <w:szCs w:val="28"/>
        </w:rPr>
        <w:t xml:space="preserve"> Палочка (указка)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Правила игры</w:t>
      </w:r>
      <w:r w:rsidRPr="00245D5D">
        <w:rPr>
          <w:rFonts w:ascii="Times New Roman" w:hAnsi="Times New Roman" w:cs="Times New Roman"/>
          <w:sz w:val="28"/>
          <w:szCs w:val="28"/>
        </w:rPr>
        <w:t>. Вооружившись палочкой и проводя ею по проводам, нужно узнать, кому звонит по телефону: кому звонит кот Леопольд, крокодил Гена, колобок, волк.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колобок и волк решили позвонить своим соседям. Угадайте, кто кому звонил».</w:t>
      </w:r>
    </w:p>
    <w:p w:rsidR="00AA72B5" w:rsidRDefault="00AA72B5" w:rsidP="00AA72B5">
      <w:pPr>
        <w:spacing w:after="0" w:line="240" w:lineRule="auto"/>
        <w:ind w:firstLine="709"/>
        <w:jc w:val="both"/>
        <w:rPr>
          <w:rFonts w:ascii="Times New Roman" w:hAnsi="Times New Roman" w:cs="Times New Roman"/>
          <w:b/>
          <w:sz w:val="28"/>
          <w:szCs w:val="28"/>
        </w:rPr>
      </w:pP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F26531" w:rsidRDefault="00245D5D" w:rsidP="00AA72B5">
      <w:pPr>
        <w:spacing w:after="0" w:line="240" w:lineRule="auto"/>
        <w:ind w:firstLine="709"/>
        <w:jc w:val="center"/>
        <w:rPr>
          <w:rFonts w:ascii="Times New Roman" w:hAnsi="Times New Roman" w:cs="Times New Roman"/>
          <w:b/>
          <w:sz w:val="28"/>
          <w:szCs w:val="28"/>
        </w:rPr>
      </w:pPr>
      <w:r w:rsidRPr="00F26531">
        <w:rPr>
          <w:rFonts w:ascii="Times New Roman" w:hAnsi="Times New Roman" w:cs="Times New Roman"/>
          <w:b/>
          <w:sz w:val="28"/>
          <w:szCs w:val="28"/>
        </w:rPr>
        <w:lastRenderedPageBreak/>
        <w:t>3. Где чей домик?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Цель.</w:t>
      </w:r>
      <w:r w:rsidRPr="00245D5D">
        <w:rPr>
          <w:rFonts w:ascii="Times New Roman" w:hAnsi="Times New Roman" w:cs="Times New Roman"/>
          <w:sz w:val="28"/>
          <w:szCs w:val="28"/>
        </w:rPr>
        <w:t xml:space="preserve"> Сравнить числа, упражнять детей в умении определять направление движения (направо, налево, прямо)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Игровой материал. Набор карточек с числами.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Правила игры.</w:t>
      </w:r>
      <w:r w:rsidRPr="00245D5D">
        <w:rPr>
          <w:rFonts w:ascii="Times New Roman" w:hAnsi="Times New Roman" w:cs="Times New Roman"/>
          <w:sz w:val="28"/>
          <w:szCs w:val="28"/>
        </w:rPr>
        <w:t xml:space="preserve"> Взрослый является ведущим. По указанию ребенка он разводит цифры по домикам. На каждой развилке ребенок должен указать, на какую дорожку – правую или левую – нужно свернуть. Если цифра сворачивает на запрещенную дорожку либо проходит не по той дорожке, где условие выполняется, то ребенок теряет очко. Ведущий может отметить, что в этом случае цифра заблудилась. Если же развилка пройдена правильно, то игрок получает очко. Ребенок выигрывает, когда наберет не менее десяти очков. Игроки могут меняться ролями, условия на развилках можно также изменять.</w:t>
      </w:r>
    </w:p>
    <w:p w:rsidR="00AA72B5" w:rsidRDefault="00AA72B5" w:rsidP="00AA72B5">
      <w:pPr>
        <w:spacing w:after="0" w:line="240" w:lineRule="auto"/>
        <w:ind w:firstLine="709"/>
        <w:jc w:val="center"/>
        <w:rPr>
          <w:rFonts w:ascii="Times New Roman" w:hAnsi="Times New Roman" w:cs="Times New Roman"/>
          <w:b/>
          <w:sz w:val="28"/>
          <w:szCs w:val="28"/>
        </w:rPr>
      </w:pPr>
    </w:p>
    <w:p w:rsidR="00245D5D" w:rsidRPr="00F26531" w:rsidRDefault="00245D5D" w:rsidP="00AA72B5">
      <w:pPr>
        <w:spacing w:after="0" w:line="240" w:lineRule="auto"/>
        <w:ind w:firstLine="709"/>
        <w:jc w:val="center"/>
        <w:rPr>
          <w:rFonts w:ascii="Times New Roman" w:hAnsi="Times New Roman" w:cs="Times New Roman"/>
          <w:b/>
          <w:sz w:val="28"/>
          <w:szCs w:val="28"/>
        </w:rPr>
      </w:pPr>
      <w:r w:rsidRPr="00F26531">
        <w:rPr>
          <w:rFonts w:ascii="Times New Roman" w:hAnsi="Times New Roman" w:cs="Times New Roman"/>
          <w:b/>
          <w:sz w:val="28"/>
          <w:szCs w:val="28"/>
        </w:rPr>
        <w:t>4. Поросята и серый волк.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Цель.</w:t>
      </w:r>
      <w:r w:rsidRPr="00245D5D">
        <w:rPr>
          <w:rFonts w:ascii="Times New Roman" w:hAnsi="Times New Roman" w:cs="Times New Roman"/>
          <w:sz w:val="28"/>
          <w:szCs w:val="28"/>
        </w:rPr>
        <w:t xml:space="preserve"> Развитие пространственных представлений. Повторение счета и сложения.</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Правила игры. Игру можно начать с рассказывания сказки: «В некотором царстве – неизвестном государстве – жили-были три брата – поросенка: Ниф-Ниф, Нуф-Нуф и Наф-Наф. Ниф-Ниф был очень ленив, любил много спать и играть и построил себе домик из соломы. Нуф-Нуф тоже любил спать, но он был не такой лентяй, как Ниф-Ниф, и построил себе домик из дерева. Наф-Наф был очень трудолюбивый и построил себе домик из кирпича.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Каждый из поросят жил в лесу в своем домике. Но вот наступила осень, и пришел в этот лес злой и голодный серый волк. Он прослышал, что в лесу живут поросята, и решил их съесть. (Возьми палочку и покажи, по какой дорожке пошел серый волк.)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Если дорожка привела к домику Ниф-Нифа, то можно так продолжить сказку: «Итак, серый волк пришел к домику Ниф-Нифа, который испугался и побежал к своему брату Нуф-Нуфу. Волк разломал домик Ниф-Нифа, увидел, что там никого нет, но лежат три палки, рассердился, взял эти палки и пошел по дороге к Нуф-Нуфу. А в это время Ниф-Ниф и Нуф-Нуф побежали к своему брату Наф-Нафу и спрятались в кирпичном доме. Волк подошел к домику Нуф-Нуфа, разломал его, увидел, что там ничего нет, кроме двух палок, рассердился еще больше, взял эти две палки и пошел к Наф-Нафу.</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Когда волк увидел, что домик Наф-Нафа из кирпича и что он не сможет его разломать, то он заплакал от обиды и злости. Увидел, что возле домика лежит одна палка, взял ее и голодный ушел из леса. (Сколько палок унес с собой волк)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Если волк попадет с Нуф-Нуфу, то рассказ меняется, и волк берет две палки, а затем одну палку из домика Наф-Нафа. Если волк попадает сразу к Наф-Нафу, то он уходит с одной палкой. Число палок у волка является числом набранных им очков (6, 3 или 1). Нужно добиваться, чтобы волк набрал как можно больше очков.</w:t>
      </w:r>
    </w:p>
    <w:p w:rsidR="00AA72B5" w:rsidRDefault="00AA72B5" w:rsidP="00AA72B5">
      <w:pPr>
        <w:spacing w:after="0" w:line="240" w:lineRule="auto"/>
        <w:ind w:firstLine="709"/>
        <w:jc w:val="center"/>
        <w:rPr>
          <w:rFonts w:ascii="Times New Roman" w:hAnsi="Times New Roman" w:cs="Times New Roman"/>
          <w:b/>
          <w:sz w:val="28"/>
          <w:szCs w:val="28"/>
        </w:rPr>
      </w:pPr>
    </w:p>
    <w:p w:rsidR="00245D5D" w:rsidRPr="00F26531" w:rsidRDefault="00245D5D" w:rsidP="00AA72B5">
      <w:pPr>
        <w:spacing w:after="0" w:line="240" w:lineRule="auto"/>
        <w:ind w:firstLine="709"/>
        <w:jc w:val="center"/>
        <w:rPr>
          <w:rFonts w:ascii="Times New Roman" w:hAnsi="Times New Roman" w:cs="Times New Roman"/>
          <w:b/>
          <w:sz w:val="28"/>
          <w:szCs w:val="28"/>
        </w:rPr>
      </w:pPr>
      <w:r w:rsidRPr="00F26531">
        <w:rPr>
          <w:rFonts w:ascii="Times New Roman" w:hAnsi="Times New Roman" w:cs="Times New Roman"/>
          <w:b/>
          <w:sz w:val="28"/>
          <w:szCs w:val="28"/>
        </w:rPr>
        <w:t>5. Добавь слово.</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Цель игры:</w:t>
      </w:r>
      <w:r w:rsidRPr="00245D5D">
        <w:rPr>
          <w:rFonts w:ascii="Times New Roman" w:hAnsi="Times New Roman" w:cs="Times New Roman"/>
          <w:sz w:val="28"/>
          <w:szCs w:val="28"/>
        </w:rPr>
        <w:t xml:space="preserve"> Упражнять детей в правильном обозначении положения предмета по отношению к себе, развивать ориентировку в пространстве.</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Ход игры:</w:t>
      </w:r>
      <w:r w:rsidRPr="00245D5D">
        <w:rPr>
          <w:rFonts w:ascii="Times New Roman" w:hAnsi="Times New Roman" w:cs="Times New Roman"/>
          <w:sz w:val="28"/>
          <w:szCs w:val="28"/>
        </w:rPr>
        <w:t xml:space="preserve"> Воспитатель говорит детям: «Давайте вспомним, где у вас правая рука. Поднимите ее. Все предметы, которые вы видите в той стороне, где правая рука, находятся справа. Кто знает, где находятся предметы, которые вы видите в той стороне, где левая рука? Знаете ли вы, что обозначает слова «Впереди меня» и «позади меня»? (Уточняет и эти понятия). А сейчас мы поиграем. (Дети садятся за стол). Я буду называть </w:t>
      </w:r>
      <w:r w:rsidRPr="00245D5D">
        <w:rPr>
          <w:rFonts w:ascii="Times New Roman" w:hAnsi="Times New Roman" w:cs="Times New Roman"/>
          <w:sz w:val="28"/>
          <w:szCs w:val="28"/>
        </w:rPr>
        <w:lastRenderedPageBreak/>
        <w:t>разные предметы нашей комнаты, а вы будете отвечать такими словами: «справа», «слева», «позади», «впереди».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Воспитатель говорит:</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Стол стоит… (называет имя ребенка)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Позади.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Полочка с цветами висит…</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Справа.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Дверь от нас…</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Слева.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Если ребенок ошибся, воспитатель предлагает встать, поднять руку и указать этой рукой на предмет.</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Какая рука у тебя ближе к окну?</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Правая.</w:t>
      </w:r>
    </w:p>
    <w:p w:rsidR="00AA72B5" w:rsidRDefault="00AA72B5" w:rsidP="00AA72B5">
      <w:pPr>
        <w:spacing w:after="0" w:line="240" w:lineRule="auto"/>
        <w:ind w:firstLine="709"/>
        <w:jc w:val="center"/>
        <w:rPr>
          <w:rFonts w:ascii="Times New Roman" w:hAnsi="Times New Roman" w:cs="Times New Roman"/>
          <w:b/>
          <w:sz w:val="28"/>
          <w:szCs w:val="28"/>
        </w:rPr>
      </w:pPr>
    </w:p>
    <w:p w:rsidR="00245D5D" w:rsidRPr="00F26531" w:rsidRDefault="00245D5D" w:rsidP="00AA72B5">
      <w:pPr>
        <w:spacing w:after="0" w:line="240" w:lineRule="auto"/>
        <w:ind w:firstLine="709"/>
        <w:jc w:val="center"/>
        <w:rPr>
          <w:rFonts w:ascii="Times New Roman" w:hAnsi="Times New Roman" w:cs="Times New Roman"/>
          <w:b/>
          <w:sz w:val="28"/>
          <w:szCs w:val="28"/>
        </w:rPr>
      </w:pPr>
      <w:r w:rsidRPr="00F26531">
        <w:rPr>
          <w:rFonts w:ascii="Times New Roman" w:hAnsi="Times New Roman" w:cs="Times New Roman"/>
          <w:b/>
          <w:sz w:val="28"/>
          <w:szCs w:val="28"/>
        </w:rPr>
        <w:t>6. Внизу – вверху.</w:t>
      </w:r>
    </w:p>
    <w:p w:rsidR="00245D5D" w:rsidRPr="00F26531" w:rsidRDefault="00245D5D" w:rsidP="00AA72B5">
      <w:pPr>
        <w:spacing w:after="0" w:line="240" w:lineRule="auto"/>
        <w:ind w:firstLine="709"/>
        <w:jc w:val="both"/>
        <w:rPr>
          <w:rFonts w:ascii="Times New Roman" w:hAnsi="Times New Roman" w:cs="Times New Roman"/>
          <w:b/>
          <w:sz w:val="28"/>
          <w:szCs w:val="28"/>
        </w:rPr>
      </w:pPr>
      <w:r w:rsidRPr="00F26531">
        <w:rPr>
          <w:rFonts w:ascii="Times New Roman" w:hAnsi="Times New Roman" w:cs="Times New Roman"/>
          <w:b/>
          <w:sz w:val="28"/>
          <w:szCs w:val="28"/>
        </w:rPr>
        <w:t>Содержание игры.</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Вариант 1</w:t>
      </w:r>
      <w:r w:rsidRPr="00245D5D">
        <w:rPr>
          <w:rFonts w:ascii="Times New Roman" w:hAnsi="Times New Roman" w:cs="Times New Roman"/>
          <w:sz w:val="28"/>
          <w:szCs w:val="28"/>
        </w:rPr>
        <w:t>. Воспитатель называет различные предметы, которые находятся либо только на земле, тогда дети говорят: «Внизу», либо только в воздухе, тогда дети говорят хором: «Вверху».</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Например:</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Воспитатель. Орел.</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Дети. Вверху.</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Воспитатель. Тигр.</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Дети. Внизу и т. д.</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Вариант 2</w:t>
      </w:r>
      <w:r w:rsidRPr="00245D5D">
        <w:rPr>
          <w:rFonts w:ascii="Times New Roman" w:hAnsi="Times New Roman" w:cs="Times New Roman"/>
          <w:sz w:val="28"/>
          <w:szCs w:val="28"/>
        </w:rPr>
        <w:t>. Воспитатель называет предметы в иной обстановке, дети выполняют определенные действия. Если названный предмет находится вверху, они поднимают руки; если – внизу, они приседают.</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Например, если воспитатель говорит: «Самолет летит! », дети приседают и т. д.</w:t>
      </w:r>
    </w:p>
    <w:p w:rsidR="00245D5D" w:rsidRPr="00F26531" w:rsidRDefault="00245D5D" w:rsidP="00AA72B5">
      <w:pPr>
        <w:spacing w:after="0" w:line="240" w:lineRule="auto"/>
        <w:ind w:firstLine="709"/>
        <w:jc w:val="both"/>
        <w:rPr>
          <w:rFonts w:ascii="Times New Roman" w:hAnsi="Times New Roman" w:cs="Times New Roman"/>
          <w:b/>
          <w:sz w:val="28"/>
          <w:szCs w:val="28"/>
        </w:rPr>
      </w:pPr>
      <w:r w:rsidRPr="00F26531">
        <w:rPr>
          <w:rFonts w:ascii="Times New Roman" w:hAnsi="Times New Roman" w:cs="Times New Roman"/>
          <w:b/>
          <w:sz w:val="28"/>
          <w:szCs w:val="28"/>
        </w:rPr>
        <w:t>7. Сделай так, как я скажу.</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Материал игры:</w:t>
      </w:r>
      <w:r w:rsidRPr="00245D5D">
        <w:rPr>
          <w:rFonts w:ascii="Times New Roman" w:hAnsi="Times New Roman" w:cs="Times New Roman"/>
          <w:sz w:val="28"/>
          <w:szCs w:val="28"/>
        </w:rPr>
        <w:t xml:space="preserve"> у детей конверты с набором геометрических фигур лист бумаги; у воспитателя набор таких же геометрических фигур, но большего размера.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Содержание игры.</w:t>
      </w:r>
      <w:r w:rsidRPr="00245D5D">
        <w:rPr>
          <w:rFonts w:ascii="Times New Roman" w:hAnsi="Times New Roman" w:cs="Times New Roman"/>
          <w:sz w:val="28"/>
          <w:szCs w:val="28"/>
        </w:rPr>
        <w:t xml:space="preserve"> Воспитатель предлагает детям положить перед собой чистый лист бумаги и приготовиться к игре. Круг (воспитатель его показывает) надо положить в середину. Слева от круга – треугольник, справа – квадрат, вверху – круг, внизу – прямоугольник.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Выигрывает тот, кто правильно разложил фигуры.</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 игре закрепляются пространственные представления детей, знания о геометрических фигурах, зрительные и слуховые ощущения совершенствуются, развивается произвольное внимание, наблюдательность, моторика.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Если дети на знают геометрических фигур, то вместо них можно использовать любые предметы или игрушки.</w:t>
      </w:r>
    </w:p>
    <w:p w:rsidR="00AA72B5" w:rsidRDefault="00AA72B5" w:rsidP="00AA72B5">
      <w:pPr>
        <w:spacing w:after="0" w:line="240" w:lineRule="auto"/>
        <w:ind w:firstLine="709"/>
        <w:jc w:val="center"/>
        <w:rPr>
          <w:rFonts w:ascii="Times New Roman" w:hAnsi="Times New Roman" w:cs="Times New Roman"/>
          <w:sz w:val="28"/>
          <w:szCs w:val="28"/>
        </w:rPr>
      </w:pPr>
    </w:p>
    <w:p w:rsidR="00245D5D" w:rsidRPr="00245D5D" w:rsidRDefault="00245D5D" w:rsidP="00AA72B5">
      <w:pPr>
        <w:spacing w:after="0" w:line="240" w:lineRule="auto"/>
        <w:ind w:firstLine="709"/>
        <w:jc w:val="center"/>
        <w:rPr>
          <w:rFonts w:ascii="Times New Roman" w:hAnsi="Times New Roman" w:cs="Times New Roman"/>
          <w:sz w:val="28"/>
          <w:szCs w:val="28"/>
        </w:rPr>
      </w:pPr>
      <w:r w:rsidRPr="00245D5D">
        <w:rPr>
          <w:rFonts w:ascii="Times New Roman" w:hAnsi="Times New Roman" w:cs="Times New Roman"/>
          <w:sz w:val="28"/>
          <w:szCs w:val="28"/>
        </w:rPr>
        <w:t xml:space="preserve">8. </w:t>
      </w:r>
      <w:r w:rsidRPr="00F26531">
        <w:rPr>
          <w:rFonts w:ascii="Times New Roman" w:hAnsi="Times New Roman" w:cs="Times New Roman"/>
          <w:b/>
          <w:sz w:val="28"/>
          <w:szCs w:val="28"/>
        </w:rPr>
        <w:t>Куда пойдешь и что найдешь?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Материал игры:</w:t>
      </w:r>
      <w:r w:rsidRPr="00245D5D">
        <w:rPr>
          <w:rFonts w:ascii="Times New Roman" w:hAnsi="Times New Roman" w:cs="Times New Roman"/>
          <w:sz w:val="28"/>
          <w:szCs w:val="28"/>
        </w:rPr>
        <w:t xml:space="preserve"> любые игрушки.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F26531">
        <w:rPr>
          <w:rFonts w:ascii="Times New Roman" w:hAnsi="Times New Roman" w:cs="Times New Roman"/>
          <w:b/>
          <w:sz w:val="28"/>
          <w:szCs w:val="28"/>
        </w:rPr>
        <w:t>Содержание игры</w:t>
      </w:r>
      <w:r w:rsidRPr="00245D5D">
        <w:rPr>
          <w:rFonts w:ascii="Times New Roman" w:hAnsi="Times New Roman" w:cs="Times New Roman"/>
          <w:sz w:val="28"/>
          <w:szCs w:val="28"/>
        </w:rPr>
        <w:t>. Воспитатель раскладывает игрушки в разных местах комнаты: справа от ребенка воспитатель ставит плющевого мишку, слева – матрешку, перед ребенком – машины, позади ребенка – паровоз и говорит:</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«Вперед пойдешь – машину найдешь,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lastRenderedPageBreak/>
        <w:t>Вправо пойдешь – мишку найдешь,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Влево пойдешь – матрешку найдешь,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Назад пойдешь – паровоз найдешь.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Куда ты хочешь пойти, что ты хочешь найти?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Игры может быть усложнена: игрушки прячутся под ковер или накрываются бумагой.</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Воспитатель говорит:</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«Вперед пойдешь – куклу найдешь,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Вправо пойдешь – зайца найдешь,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Влево пойдешь – мяч найдешь,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Назад пойдешь – юлу найдешь.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Куда ты хочешь пойти, что ты хочешь найти? ».</w:t>
      </w:r>
    </w:p>
    <w:p w:rsidR="00245D5D" w:rsidRPr="00245D5D" w:rsidRDefault="00245D5D" w:rsidP="00AA72B5">
      <w:pPr>
        <w:spacing w:after="0" w:line="240" w:lineRule="auto"/>
        <w:ind w:firstLine="709"/>
        <w:jc w:val="both"/>
        <w:rPr>
          <w:rFonts w:ascii="Times New Roman" w:hAnsi="Times New Roman" w:cs="Times New Roman"/>
          <w:sz w:val="28"/>
          <w:szCs w:val="28"/>
        </w:rPr>
      </w:pP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Картотека игр для развития пространственной ориентировки.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xml:space="preserve"> Игры  на формирование ориентировки “на себе”</w:t>
      </w:r>
    </w:p>
    <w:p w:rsidR="00AA72B5" w:rsidRDefault="00AA72B5" w:rsidP="00AA72B5">
      <w:pPr>
        <w:spacing w:after="0" w:line="240" w:lineRule="auto"/>
        <w:ind w:firstLine="709"/>
        <w:jc w:val="center"/>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9. Солнышко.</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знания о месте расположения частей лица, умение ориентироваться на собственном теле.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Оборудование: схематическое изображение лица человека.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проговаривая где по отношению друг к другу располагаются все части лица.</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10. Скульптор.</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макет игрушки Буратино.</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ребятам предлагается макет игрушки Буратино.  Буратино будет показывать  движения, а ребята стараются четко все за ним повторить.</w:t>
      </w:r>
    </w:p>
    <w:p w:rsidR="00AA72B5" w:rsidRDefault="00AA72B5" w:rsidP="00AA72B5">
      <w:pPr>
        <w:spacing w:after="0" w:line="240" w:lineRule="auto"/>
        <w:ind w:firstLine="709"/>
        <w:jc w:val="center"/>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11. Контролер.</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навыки ориентировки в пространстве в процессе соотнесения</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детьми  парно противоположных направлений собственного тела с направлениями стоящего напротив человека.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Оборудование: билеты красного и зеленого цвета, обручи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Игры  на ориентировку в замкнутом и открытом пространстве</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12. Прятки.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развитие внимания, быстроты реакции, умения ориентироваться в открытом пространстве.</w:t>
      </w:r>
    </w:p>
    <w:p w:rsidR="00245D5D" w:rsidRPr="00147E1B" w:rsidRDefault="00245D5D" w:rsidP="00AA72B5">
      <w:pPr>
        <w:spacing w:after="0" w:line="240" w:lineRule="auto"/>
        <w:ind w:firstLine="709"/>
        <w:jc w:val="both"/>
        <w:rPr>
          <w:rFonts w:ascii="Times New Roman" w:hAnsi="Times New Roman" w:cs="Times New Roman"/>
          <w:b/>
          <w:sz w:val="28"/>
          <w:szCs w:val="28"/>
        </w:rPr>
      </w:pPr>
      <w:r w:rsidRPr="00147E1B">
        <w:rPr>
          <w:rFonts w:ascii="Times New Roman" w:hAnsi="Times New Roman" w:cs="Times New Roman"/>
          <w:b/>
          <w:sz w:val="28"/>
          <w:szCs w:val="28"/>
        </w:rPr>
        <w:lastRenderedPageBreak/>
        <w:t>Оборудование: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оставать-ся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13. Дорога в школу</w:t>
      </w:r>
      <w:r w:rsidR="00245D5D" w:rsidRPr="00147E1B">
        <w:rPr>
          <w:rFonts w:ascii="Times New Roman" w:hAnsi="Times New Roman" w:cs="Times New Roman"/>
          <w:b/>
          <w:sz w:val="28"/>
          <w:szCs w:val="28"/>
        </w:rPr>
        <w:t>.</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развивать умение ориентироваться в открытом пространстве, развивать память,  умение составлять схему пути.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лист бумаги, карандаш.</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Ребенок вспоминает и рассказывает  где по дороге в детский сад он видел школу, что было возле нее,  в каком направлении надо к ней идти, где сделать поворот и т. д. Затем ребенок составляет схему пути в школу.</w:t>
      </w:r>
    </w:p>
    <w:p w:rsidR="00AA72B5" w:rsidRDefault="00AA72B5" w:rsidP="00AA72B5">
      <w:pPr>
        <w:spacing w:after="0" w:line="240" w:lineRule="auto"/>
        <w:ind w:firstLine="709"/>
        <w:jc w:val="center"/>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14. Бег к реке.</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развитие быстроты, умения ориентироваться в открытом пространстве, укрепление мышц тела.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мел, камни.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AA72B5" w:rsidRDefault="00AA72B5" w:rsidP="00AA72B5">
      <w:pPr>
        <w:spacing w:after="0" w:line="240" w:lineRule="auto"/>
        <w:ind w:firstLine="709"/>
        <w:jc w:val="center"/>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15. Всадник.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развивать внимание, умение ориентироваться в пространстве, согласованности в движениях.</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Играющие распределяются по парам: один – “конь”, другой – “наездник”. Игрок-”конь” вытягивает руки назад-вниз,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Игры  на ориентировку в пространстве</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с точкой отсчета “от себя” и “от предметов”</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16. Кто правильно назовет.</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стимулировать  умение определять  пространственные отношения между собой  и окружающими объектами.</w:t>
      </w:r>
    </w:p>
    <w:p w:rsidR="00245D5D" w:rsidRPr="00147E1B" w:rsidRDefault="00245D5D" w:rsidP="00AA72B5">
      <w:pPr>
        <w:spacing w:after="0" w:line="240" w:lineRule="auto"/>
        <w:ind w:firstLine="709"/>
        <w:jc w:val="both"/>
        <w:rPr>
          <w:rFonts w:ascii="Times New Roman" w:hAnsi="Times New Roman" w:cs="Times New Roman"/>
          <w:b/>
          <w:sz w:val="28"/>
          <w:szCs w:val="28"/>
        </w:rPr>
      </w:pPr>
      <w:r w:rsidRPr="00147E1B">
        <w:rPr>
          <w:rFonts w:ascii="Times New Roman" w:hAnsi="Times New Roman" w:cs="Times New Roman"/>
          <w:b/>
          <w:sz w:val="28"/>
          <w:szCs w:val="28"/>
        </w:rPr>
        <w:t>Оборудование: –</w:t>
      </w:r>
      <w:r w:rsidR="00147E1B">
        <w:rPr>
          <w:rFonts w:ascii="Times New Roman" w:hAnsi="Times New Roman" w:cs="Times New Roman"/>
          <w:b/>
          <w:sz w:val="28"/>
          <w:szCs w:val="28"/>
        </w:rPr>
        <w:t xml:space="preserve"> </w:t>
      </w: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В игре ребенок показывает правую руку и называет, что находится справа, а затем ему предлагают закрыть глаза, повернуться на </w:t>
      </w:r>
      <w:r w:rsidRPr="00245D5D">
        <w:rPr>
          <w:rFonts w:ascii="Times New Roman" w:hAnsi="Times New Roman" w:cs="Times New Roman"/>
          <w:sz w:val="28"/>
          <w:szCs w:val="28"/>
        </w:rPr>
        <w:lastRenderedPageBreak/>
        <w:t>одном месте несколько раз. Затем открыть глаза, опять показать правую руку и назвать то,</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xml:space="preserve">что находится справа от него. Таким образом, проводится работа и с левой рукой.        </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17. </w:t>
      </w:r>
      <w:r w:rsidR="00245D5D" w:rsidRPr="00147E1B">
        <w:rPr>
          <w:rFonts w:ascii="Times New Roman" w:hAnsi="Times New Roman" w:cs="Times New Roman"/>
          <w:b/>
          <w:sz w:val="28"/>
          <w:szCs w:val="28"/>
        </w:rPr>
        <w:t>Кто из де</w:t>
      </w:r>
      <w:r>
        <w:rPr>
          <w:rFonts w:ascii="Times New Roman" w:hAnsi="Times New Roman" w:cs="Times New Roman"/>
          <w:b/>
          <w:sz w:val="28"/>
          <w:szCs w:val="28"/>
        </w:rPr>
        <w:t>тей стоит близко, а кто далеко?</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умение ориентироваться в пространстве с точкой отсчета “от себя”.</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дети выстраиваются на ковре на разном расстоянии от ведущего. Ведущий определяет кто из детей стоит ближе к нему, кто дальше.</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18. Вратарь.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закрепление навыков ориентировки ребенка относительно себя, развитие быстроты реакции, точности движения.</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мяч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Ребенок: Вратарем зовусь не зря: Мяч всегда поймаю я.</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Воспитатель: Раз, два, три – Справа (слева, прямо) мяч, смотри!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Игры  на ориентировку в пространстве</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с помощью сохранных анализаторов</w:t>
      </w:r>
    </w:p>
    <w:p w:rsidR="00AA72B5" w:rsidRDefault="00AA72B5" w:rsidP="00AA72B5">
      <w:pPr>
        <w:spacing w:after="0" w:line="240" w:lineRule="auto"/>
        <w:ind w:firstLine="709"/>
        <w:jc w:val="center"/>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19. Автогонки.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2 машинки разного цвета, размера, способа управления (обычная и энерционная), темная повязка для глаз.</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ребенку предлагается 2 машинки. Ребенок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xml:space="preserve">        </w:t>
      </w: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20. Жмурки с колокольчиком.</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учить детей при помощи слуха определять направления движущихся предметов.</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темная повязка для глаз, колокольчик.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Игры  на  ориентировку в пространстве в процессе передвижения</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21. Найди игрушки.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lastRenderedPageBreak/>
        <w:t>Оборудование:</w:t>
      </w:r>
      <w:r w:rsidRPr="00245D5D">
        <w:rPr>
          <w:rFonts w:ascii="Times New Roman" w:hAnsi="Times New Roman" w:cs="Times New Roman"/>
          <w:sz w:val="28"/>
          <w:szCs w:val="28"/>
        </w:rPr>
        <w:t xml:space="preserve"> разные игрушки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xml:space="preserve">    </w:t>
      </w: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рассказывает в каком направлении он шел, в какую сторону поворачивал, где нашел игрушку.</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Разведчик.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лист бумаги, карандаш</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рассказывает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p w:rsidR="00147E1B" w:rsidRDefault="00147E1B"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23. Скок-перескок.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развитие внимательности, умения ориентироваться, укрепление мускулатуры ног.</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мел</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24. Художник.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умение ориентироваться на плоскости, закреплять умение понимать пространственную терминологию.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картинка – фон, предметные картинки.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Рассказываем ребенку: Представь, что ты – художник, а я – твой помощник. Сейчас мы будем создавать картину. Я буду называть тебе место и изображение, которое ты должен будешь изобразить на этом месте. Ребенок выполняет задание педагога, после чего меняется с ним ролями.</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25. Волшебный сундучок.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навыки ориентировки в микропространстве, активизировать в речи детей слова “вверху”, “внизу”, “справа”, “слева”.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“сундучок”, мелкие игрушки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рассказывает где они находятся.                                  </w:t>
      </w:r>
    </w:p>
    <w:p w:rsidR="00AA72B5" w:rsidRDefault="00AA72B5" w:rsidP="00AA72B5">
      <w:pPr>
        <w:spacing w:after="0" w:line="240" w:lineRule="auto"/>
        <w:ind w:firstLine="709"/>
        <w:jc w:val="both"/>
        <w:rPr>
          <w:rFonts w:ascii="Times New Roman" w:hAnsi="Times New Roman" w:cs="Times New Roman"/>
          <w:b/>
          <w:sz w:val="28"/>
          <w:szCs w:val="28"/>
        </w:rPr>
      </w:pPr>
    </w:p>
    <w:p w:rsidR="00AA72B5" w:rsidRDefault="00AA72B5" w:rsidP="00AA72B5">
      <w:pPr>
        <w:spacing w:after="0" w:line="240" w:lineRule="auto"/>
        <w:ind w:firstLine="709"/>
        <w:jc w:val="both"/>
        <w:rPr>
          <w:rFonts w:ascii="Times New Roman" w:hAnsi="Times New Roman" w:cs="Times New Roman"/>
          <w:b/>
          <w:sz w:val="28"/>
          <w:szCs w:val="28"/>
        </w:rPr>
      </w:pP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26. Разноцветное путешествие.</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умение ориентироваться на своеобразном листе в крупную клетку, развивает воображение.</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игровое поле, мелкая игрушка.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клетка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зеленого – на лесной полянке, желтого – на песчаном пляже и т.д.).</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27. Бабочка.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умение ориентироваться на микроплоскости, вызывать интерес к чтению, закреплять навыки чтения.</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поле с буквами.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xml:space="preserve"> </w:t>
      </w: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ребенку предлагается поле с буквами. В центре поля бабочка. Ребенку говорится: Бабочка очень любит кушать сладкий нектар, перелетая с цветочка на цветочек. Сегодня бабочка пригласила тебя поиграть. На ее любимой полянке растут не обычные цветы. На каждом из них буква. Если ты будешь следить за ее полетом и вместе с ней собирать с цветов буквы, то узнаешь, какое слово она загадала. Далее педагог задает направление движения бабочки, а ребенок собирает с цветов буквы, выкладывает их на столе и читает получившееся слово. Затем педагог меняется ролями с ребенком.   Теперь ребенок  задает  направление   движения, а педагог выполняет это задание. Буквы  можно  менять                                                        в зависимости от загаданного слова.                                                                                                                                                                                      </w:t>
      </w:r>
    </w:p>
    <w:p w:rsidR="00147E1B"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 xml:space="preserve"> </w:t>
      </w: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28. Путешествие по азбуке.</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умение ориентироваться на микроплоскости,  формировать образы буквы и слова.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игровое поле с буквами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ребенку говорим: Сегодня мы с тобой отправимся в путешествие по волшебной стране, где живут загадки, а азбука поможет тебе их разгадать. Если ты правильно соберешь все буквы, то сможешь узнать отгадку. Педагог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29. Стрелоплан.</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учить детей ориентировать на плоскости, закреплять понятие “право”, “лево”, активизировать в речи предлоги, стимулировать глазодвигательную функцию.</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игровое пособие “Стрелоплан”.</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детям прослеживают глазами указанное направление каждого героя, объясняют где в данный момент находится каждый герой.</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30. Найди место.</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формировать умение определять верхний, нижний край плоскости, его левую и правую стороны, находить середину в плоскости.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цветные ленты, игрушки.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lastRenderedPageBreak/>
        <w:t>Содержание:</w:t>
      </w:r>
      <w:r w:rsidRPr="00245D5D">
        <w:rPr>
          <w:rFonts w:ascii="Times New Roman" w:hAnsi="Times New Roman" w:cs="Times New Roman"/>
          <w:sz w:val="28"/>
          <w:szCs w:val="28"/>
        </w:rPr>
        <w:t xml:space="preserve"> на ковре при помощи цветных лент обозначается прямоугольник</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мишку – в ближнем правом углу и т.п.</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Игры  на  ориентировку с помощью схем</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sz w:val="28"/>
          <w:szCs w:val="28"/>
        </w:rPr>
        <w:t>и планов маршрута, планов пространства</w:t>
      </w:r>
    </w:p>
    <w:p w:rsidR="00AA72B5" w:rsidRDefault="00AA72B5" w:rsidP="00AA72B5">
      <w:pPr>
        <w:spacing w:after="0" w:line="240" w:lineRule="auto"/>
        <w:ind w:firstLine="709"/>
        <w:jc w:val="both"/>
        <w:rPr>
          <w:rFonts w:ascii="Times New Roman" w:hAnsi="Times New Roman" w:cs="Times New Roman"/>
          <w:b/>
          <w:sz w:val="28"/>
          <w:szCs w:val="28"/>
        </w:rPr>
      </w:pPr>
    </w:p>
    <w:p w:rsidR="00245D5D" w:rsidRPr="00147E1B" w:rsidRDefault="00AA72B5" w:rsidP="00AA72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31. Адресное бюро.</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учить ориентироваться на карте города,  располагать на плане объекты в соответствие с расположением реальных объектов.                                                      </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карта города, фотографии достопримечательностей.</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дети  по памяти располагают фотографии достопримечательностей на карту города.</w:t>
      </w:r>
    </w:p>
    <w:p w:rsidR="001B79D6" w:rsidRDefault="001B79D6" w:rsidP="00AA72B5">
      <w:pPr>
        <w:spacing w:after="0" w:line="240" w:lineRule="auto"/>
        <w:ind w:firstLine="709"/>
        <w:jc w:val="both"/>
        <w:rPr>
          <w:rFonts w:ascii="Times New Roman" w:hAnsi="Times New Roman" w:cs="Times New Roman"/>
          <w:b/>
          <w:sz w:val="28"/>
          <w:szCs w:val="28"/>
        </w:rPr>
      </w:pPr>
    </w:p>
    <w:p w:rsidR="00245D5D" w:rsidRPr="00147E1B" w:rsidRDefault="001B79D6" w:rsidP="001B79D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32. Астрономы.</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умение ориентировать по схеме, ориентироваться на микро</w:t>
      </w:r>
      <w:r w:rsidR="00147E1B">
        <w:rPr>
          <w:rFonts w:ascii="Times New Roman" w:hAnsi="Times New Roman" w:cs="Times New Roman"/>
          <w:sz w:val="28"/>
          <w:szCs w:val="28"/>
        </w:rPr>
        <w:t xml:space="preserve"> </w:t>
      </w:r>
      <w:r w:rsidRPr="00245D5D">
        <w:rPr>
          <w:rFonts w:ascii="Times New Roman" w:hAnsi="Times New Roman" w:cs="Times New Roman"/>
          <w:sz w:val="28"/>
          <w:szCs w:val="28"/>
        </w:rPr>
        <w:t>плоскости (фланелеграфе).</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фланелеграф, схемы созвездий, звездочки, колпаки.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педагог рассказывает детям: Сегодня ночью был сильный ветер и сдул с неба почти все звездочки. Луне на небе стало очень грустно одной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p w:rsidR="001B79D6" w:rsidRDefault="001B79D6" w:rsidP="00AA72B5">
      <w:pPr>
        <w:spacing w:after="0" w:line="240" w:lineRule="auto"/>
        <w:ind w:firstLine="709"/>
        <w:jc w:val="both"/>
        <w:rPr>
          <w:rFonts w:ascii="Times New Roman" w:hAnsi="Times New Roman" w:cs="Times New Roman"/>
          <w:b/>
          <w:sz w:val="28"/>
          <w:szCs w:val="28"/>
        </w:rPr>
      </w:pPr>
    </w:p>
    <w:p w:rsidR="00245D5D" w:rsidRPr="00245D5D" w:rsidRDefault="001B79D6" w:rsidP="001B79D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33. </w:t>
      </w:r>
      <w:r w:rsidR="00245D5D" w:rsidRPr="00245D5D">
        <w:rPr>
          <w:rFonts w:ascii="Times New Roman" w:hAnsi="Times New Roman" w:cs="Times New Roman"/>
          <w:b/>
          <w:sz w:val="28"/>
          <w:szCs w:val="28"/>
        </w:rPr>
        <w:t>Помоги Незнайке р</w:t>
      </w:r>
      <w:r>
        <w:rPr>
          <w:rFonts w:ascii="Times New Roman" w:hAnsi="Times New Roman" w:cs="Times New Roman"/>
          <w:b/>
          <w:sz w:val="28"/>
          <w:szCs w:val="28"/>
        </w:rPr>
        <w:t>азложить учебные принадлежности.</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умение ориентироваться в пространстве по картинке – плану, в микро</w:t>
      </w:r>
      <w:r w:rsidR="00147E1B">
        <w:rPr>
          <w:rFonts w:ascii="Times New Roman" w:hAnsi="Times New Roman" w:cs="Times New Roman"/>
          <w:sz w:val="28"/>
          <w:szCs w:val="28"/>
        </w:rPr>
        <w:t xml:space="preserve"> </w:t>
      </w:r>
      <w:r w:rsidRPr="00245D5D">
        <w:rPr>
          <w:rFonts w:ascii="Times New Roman" w:hAnsi="Times New Roman" w:cs="Times New Roman"/>
          <w:sz w:val="28"/>
          <w:szCs w:val="28"/>
        </w:rPr>
        <w:t>пространстве, соотносить схематическое изображение предмета с реальным</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картинка – план, учебные принадлежности.        </w:t>
      </w:r>
      <w:bookmarkStart w:id="0" w:name="_GoBack"/>
      <w:bookmarkEnd w:id="0"/>
    </w:p>
    <w:p w:rsidR="00245D5D" w:rsidRPr="00245D5D" w:rsidRDefault="00245D5D" w:rsidP="00AA72B5">
      <w:pPr>
        <w:spacing w:after="0" w:line="240" w:lineRule="auto"/>
        <w:ind w:firstLine="709"/>
        <w:jc w:val="both"/>
        <w:rPr>
          <w:rFonts w:ascii="Times New Roman" w:hAnsi="Times New Roman" w:cs="Times New Roman"/>
          <w:sz w:val="28"/>
          <w:szCs w:val="28"/>
        </w:rPr>
      </w:pPr>
      <w:r w:rsidRPr="00147E1B">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детям предлагается картинка – план со схематическим изображение учебных принадлежностей. Дети раскладывают реальные учебные принадлежности в соответствии с планом.</w:t>
      </w:r>
    </w:p>
    <w:p w:rsidR="001B79D6" w:rsidRDefault="001B79D6" w:rsidP="00AA72B5">
      <w:pPr>
        <w:spacing w:after="0" w:line="240" w:lineRule="auto"/>
        <w:ind w:firstLine="709"/>
        <w:jc w:val="both"/>
        <w:rPr>
          <w:rFonts w:ascii="Times New Roman" w:hAnsi="Times New Roman" w:cs="Times New Roman"/>
          <w:b/>
          <w:sz w:val="28"/>
          <w:szCs w:val="28"/>
        </w:rPr>
      </w:pPr>
    </w:p>
    <w:p w:rsidR="00245D5D" w:rsidRPr="00245D5D" w:rsidRDefault="001B79D6" w:rsidP="001B79D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34. Где Маша?</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b/>
          <w:sz w:val="28"/>
          <w:szCs w:val="28"/>
        </w:rPr>
        <w:t>Цель:</w:t>
      </w:r>
      <w:r w:rsidRPr="00245D5D">
        <w:rPr>
          <w:rFonts w:ascii="Times New Roman" w:hAnsi="Times New Roman" w:cs="Times New Roman"/>
          <w:sz w:val="28"/>
          <w:szCs w:val="28"/>
        </w:rPr>
        <w:t xml:space="preserve"> закреплять умение соотносить реальное пространство с планом.</w:t>
      </w:r>
    </w:p>
    <w:p w:rsidR="00245D5D" w:rsidRP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b/>
          <w:sz w:val="28"/>
          <w:szCs w:val="28"/>
        </w:rPr>
        <w:t>Оборудование:</w:t>
      </w:r>
      <w:r w:rsidRPr="00245D5D">
        <w:rPr>
          <w:rFonts w:ascii="Times New Roman" w:hAnsi="Times New Roman" w:cs="Times New Roman"/>
          <w:sz w:val="28"/>
          <w:szCs w:val="28"/>
        </w:rPr>
        <w:t xml:space="preserve"> план                </w:t>
      </w:r>
    </w:p>
    <w:p w:rsidR="00245D5D" w:rsidRDefault="00245D5D" w:rsidP="00AA72B5">
      <w:pPr>
        <w:spacing w:after="0" w:line="240" w:lineRule="auto"/>
        <w:ind w:firstLine="709"/>
        <w:jc w:val="both"/>
        <w:rPr>
          <w:rFonts w:ascii="Times New Roman" w:hAnsi="Times New Roman" w:cs="Times New Roman"/>
          <w:sz w:val="28"/>
          <w:szCs w:val="28"/>
        </w:rPr>
      </w:pPr>
      <w:r w:rsidRPr="00245D5D">
        <w:rPr>
          <w:rFonts w:ascii="Times New Roman" w:hAnsi="Times New Roman" w:cs="Times New Roman"/>
          <w:b/>
          <w:sz w:val="28"/>
          <w:szCs w:val="28"/>
        </w:rPr>
        <w:t>Содержание:</w:t>
      </w:r>
      <w:r w:rsidRPr="00245D5D">
        <w:rPr>
          <w:rFonts w:ascii="Times New Roman" w:hAnsi="Times New Roman" w:cs="Times New Roman"/>
          <w:sz w:val="28"/>
          <w:szCs w:val="28"/>
        </w:rPr>
        <w:t xml:space="preserve"> Педагог рассказывает детям: Кукла Маша потерялась. Вот карта ее пути. Давайте найдем Машу и поможем ей вернуться домой.</w:t>
      </w:r>
    </w:p>
    <w:p w:rsidR="00350F7F" w:rsidRDefault="00350F7F" w:rsidP="00AA72B5">
      <w:pPr>
        <w:spacing w:after="0" w:line="240" w:lineRule="auto"/>
        <w:ind w:firstLine="709"/>
        <w:jc w:val="both"/>
        <w:rPr>
          <w:rFonts w:ascii="Times New Roman" w:hAnsi="Times New Roman" w:cs="Times New Roman"/>
          <w:sz w:val="28"/>
          <w:szCs w:val="28"/>
        </w:rPr>
      </w:pPr>
    </w:p>
    <w:p w:rsidR="00350F7F" w:rsidRPr="00245D5D" w:rsidRDefault="00350F7F" w:rsidP="008F130E">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EA2F97E">
            <wp:extent cx="2343150" cy="1578040"/>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578040"/>
                    </a:xfrm>
                    <a:prstGeom prst="rect">
                      <a:avLst/>
                    </a:prstGeom>
                    <a:noFill/>
                  </pic:spPr>
                </pic:pic>
              </a:graphicData>
            </a:graphic>
          </wp:inline>
        </w:drawing>
      </w:r>
    </w:p>
    <w:sectPr w:rsidR="00350F7F" w:rsidRPr="00245D5D" w:rsidSect="00AB406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3B"/>
    <w:rsid w:val="00147E1B"/>
    <w:rsid w:val="001B79D6"/>
    <w:rsid w:val="00245D5D"/>
    <w:rsid w:val="0030206E"/>
    <w:rsid w:val="00350F7F"/>
    <w:rsid w:val="003A7A3B"/>
    <w:rsid w:val="00504C5C"/>
    <w:rsid w:val="006A5E8A"/>
    <w:rsid w:val="007D1894"/>
    <w:rsid w:val="008F130E"/>
    <w:rsid w:val="00AA72B5"/>
    <w:rsid w:val="00AB4069"/>
    <w:rsid w:val="00D724A0"/>
    <w:rsid w:val="00F26531"/>
    <w:rsid w:val="00F27F23"/>
    <w:rsid w:val="00F6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8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1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8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1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10</cp:revision>
  <dcterms:created xsi:type="dcterms:W3CDTF">2015-03-25T16:32:00Z</dcterms:created>
  <dcterms:modified xsi:type="dcterms:W3CDTF">2015-03-27T05:29:00Z</dcterms:modified>
</cp:coreProperties>
</file>